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FF053B" w:rsidRPr="00B67D30" w:rsidTr="00A1539E">
        <w:tc>
          <w:tcPr>
            <w:tcW w:w="230" w:type="dxa"/>
            <w:shd w:val="clear" w:color="auto" w:fill="1A5BA5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</w:p>
        </w:tc>
      </w:tr>
      <w:tr w:rsidR="00FF053B" w:rsidRPr="008D6EE2" w:rsidTr="00A1539E">
        <w:tc>
          <w:tcPr>
            <w:tcW w:w="230" w:type="dxa"/>
            <w:shd w:val="clear" w:color="auto" w:fill="1A5BA5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FF053B" w:rsidRPr="008D6EE2" w:rsidRDefault="00565158" w:rsidP="00A1539E">
            <w:pPr>
              <w:rPr>
                <w:b/>
                <w:lang w:val="en-GB"/>
              </w:rPr>
            </w:pPr>
            <w:proofErr w:type="spellStart"/>
            <w:r w:rsidRPr="008D6EE2">
              <w:rPr>
                <w:b/>
                <w:color w:val="FFFFFF" w:themeColor="background1"/>
                <w:lang w:val="en-GB"/>
              </w:rPr>
              <w:t>Questionaire</w:t>
            </w:r>
            <w:proofErr w:type="spellEnd"/>
            <w:r w:rsidRPr="008D6EE2">
              <w:rPr>
                <w:b/>
                <w:color w:val="FFFFFF" w:themeColor="background1"/>
                <w:lang w:val="en-GB"/>
              </w:rPr>
              <w:t xml:space="preserve"> for </w:t>
            </w:r>
            <w:r w:rsidR="008D6EE2" w:rsidRPr="008D6EE2">
              <w:rPr>
                <w:b/>
                <w:color w:val="FFFFFF" w:themeColor="background1"/>
                <w:lang w:val="en-GB"/>
              </w:rPr>
              <w:t xml:space="preserve">supplier on aquatic toxicity and biodegradability </w:t>
            </w:r>
            <w:r w:rsidR="008D6EE2">
              <w:rPr>
                <w:b/>
                <w:color w:val="FFFFFF" w:themeColor="background1"/>
                <w:lang w:val="en-GB"/>
              </w:rPr>
              <w:t>of lubricant ingredients</w:t>
            </w:r>
            <w:r w:rsidR="00FF053B" w:rsidRPr="008D6EE2">
              <w:rPr>
                <w:b/>
                <w:color w:val="FFFFFF" w:themeColor="background1"/>
                <w:lang w:val="en-GB"/>
              </w:rPr>
              <w:t xml:space="preserve"> (An</w:t>
            </w:r>
            <w:r w:rsidR="008D6EE2">
              <w:rPr>
                <w:b/>
                <w:color w:val="FFFFFF" w:themeColor="background1"/>
                <w:lang w:val="en-GB"/>
              </w:rPr>
              <w:t>nex</w:t>
            </w:r>
            <w:r w:rsidR="00325F0C" w:rsidRPr="008D6EE2">
              <w:rPr>
                <w:b/>
                <w:color w:val="FFFFFF" w:themeColor="background1"/>
                <w:lang w:val="en-GB"/>
              </w:rPr>
              <w:t xml:space="preserve"> 5</w:t>
            </w:r>
            <w:r w:rsidR="00FF053B" w:rsidRPr="008D6EE2">
              <w:rPr>
                <w:b/>
                <w:color w:val="FFFFFF" w:themeColor="background1"/>
                <w:lang w:val="en-GB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</w:tr>
      <w:tr w:rsidR="00FF053B" w:rsidRPr="008D6EE2" w:rsidTr="00A1539E">
        <w:tc>
          <w:tcPr>
            <w:tcW w:w="230" w:type="dxa"/>
            <w:shd w:val="clear" w:color="auto" w:fill="1A5BA5"/>
          </w:tcPr>
          <w:p w:rsidR="00FF053B" w:rsidRPr="008D6EE2" w:rsidRDefault="00FF053B" w:rsidP="00A1539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8D6EE2" w:rsidRDefault="00FF053B" w:rsidP="00A1539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8D6EE2" w:rsidRDefault="00FF053B" w:rsidP="00A1539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8D6EE2" w:rsidRDefault="00FF053B" w:rsidP="00A1539E">
            <w:pPr>
              <w:rPr>
                <w:sz w:val="18"/>
                <w:szCs w:val="18"/>
                <w:lang w:val="en-GB"/>
              </w:rPr>
            </w:pPr>
          </w:p>
        </w:tc>
      </w:tr>
      <w:tr w:rsidR="00FF053B" w:rsidRPr="008D6EE2" w:rsidTr="00A1539E">
        <w:tc>
          <w:tcPr>
            <w:tcW w:w="230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A1539E">
            <w:pPr>
              <w:rPr>
                <w:color w:val="FFFFFF" w:themeColor="background1"/>
                <w:sz w:val="18"/>
                <w:szCs w:val="18"/>
              </w:rPr>
            </w:pPr>
            <w:r w:rsidRPr="00B67D30">
              <w:rPr>
                <w:b/>
                <w:color w:val="FFFFFF" w:themeColor="background1"/>
                <w:sz w:val="18"/>
                <w:szCs w:val="18"/>
              </w:rPr>
              <w:t>DE-UZ 1</w:t>
            </w:r>
            <w:r w:rsidR="00325F0C" w:rsidRPr="00B67D30">
              <w:rPr>
                <w:b/>
                <w:color w:val="FFFFFF" w:themeColor="background1"/>
                <w:sz w:val="18"/>
                <w:szCs w:val="18"/>
              </w:rPr>
              <w:t>7</w:t>
            </w:r>
            <w:r w:rsidRPr="00B67D30">
              <w:rPr>
                <w:b/>
                <w:color w:val="FFFFFF" w:themeColor="background1"/>
                <w:sz w:val="18"/>
                <w:szCs w:val="18"/>
              </w:rPr>
              <w:t xml:space="preserve">8 </w:t>
            </w:r>
            <w:r w:rsidR="008D6EE2">
              <w:rPr>
                <w:b/>
                <w:color w:val="FFFFFF" w:themeColor="background1"/>
                <w:sz w:val="18"/>
                <w:szCs w:val="18"/>
              </w:rPr>
              <w:t>–</w:t>
            </w:r>
            <w:r w:rsidRPr="00B67D30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8D6EE2">
              <w:rPr>
                <w:b/>
                <w:color w:val="FFFFFF" w:themeColor="background1"/>
                <w:sz w:val="18"/>
                <w:szCs w:val="18"/>
              </w:rPr>
              <w:t xml:space="preserve">Edition </w:t>
            </w:r>
            <w:proofErr w:type="spellStart"/>
            <w:r w:rsidR="008D6EE2">
              <w:rPr>
                <w:b/>
                <w:color w:val="FFFFFF" w:themeColor="background1"/>
                <w:sz w:val="18"/>
                <w:szCs w:val="18"/>
              </w:rPr>
              <w:t>January</w:t>
            </w:r>
            <w:proofErr w:type="spellEnd"/>
            <w:r w:rsidRPr="00B67D30">
              <w:rPr>
                <w:b/>
                <w:color w:val="FFFFFF" w:themeColor="background1"/>
                <w:sz w:val="18"/>
                <w:szCs w:val="18"/>
              </w:rPr>
              <w:t xml:space="preserve"> 20</w:t>
            </w:r>
            <w:r w:rsidR="00325F0C" w:rsidRPr="00B67D30">
              <w:rPr>
                <w:b/>
                <w:color w:val="FFFFFF" w:themeColor="background1"/>
                <w:sz w:val="18"/>
                <w:szCs w:val="18"/>
              </w:rPr>
              <w:t>22</w:t>
            </w:r>
          </w:p>
        </w:tc>
        <w:tc>
          <w:tcPr>
            <w:tcW w:w="5103" w:type="dxa"/>
            <w:shd w:val="clear" w:color="auto" w:fill="1A5BA5"/>
          </w:tcPr>
          <w:p w:rsidR="00FF053B" w:rsidRPr="008D6EE2" w:rsidRDefault="008D6EE2" w:rsidP="00A1539E">
            <w:pPr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8D6EE2">
              <w:rPr>
                <w:color w:val="FFFFFF" w:themeColor="background1"/>
                <w:sz w:val="18"/>
                <w:szCs w:val="18"/>
                <w:lang w:val="en-GB"/>
              </w:rPr>
              <w:t>Biodegradable Lubricants and Hydraulic Fluids</w:t>
            </w:r>
          </w:p>
        </w:tc>
        <w:tc>
          <w:tcPr>
            <w:tcW w:w="283" w:type="dxa"/>
            <w:shd w:val="clear" w:color="auto" w:fill="1A5BA5"/>
          </w:tcPr>
          <w:p w:rsidR="00FF053B" w:rsidRPr="008D6EE2" w:rsidRDefault="00FF053B" w:rsidP="00A1539E">
            <w:pPr>
              <w:rPr>
                <w:sz w:val="18"/>
                <w:szCs w:val="18"/>
                <w:lang w:val="en-GB"/>
              </w:rPr>
            </w:pPr>
          </w:p>
        </w:tc>
      </w:tr>
      <w:tr w:rsidR="00FF053B" w:rsidRPr="008D6EE2" w:rsidTr="00A1539E">
        <w:tc>
          <w:tcPr>
            <w:tcW w:w="230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8D6EE2" w:rsidRDefault="00FF053B" w:rsidP="00A1539E">
            <w:pPr>
              <w:rPr>
                <w:b/>
                <w:sz w:val="18"/>
                <w:szCs w:val="18"/>
                <w:lang w:val="en-GB"/>
              </w:rPr>
            </w:pPr>
          </w:p>
        </w:tc>
      </w:tr>
    </w:tbl>
    <w:p w:rsidR="00FF053B" w:rsidRDefault="00FF053B" w:rsidP="00FF053B">
      <w:pPr>
        <w:rPr>
          <w:sz w:val="18"/>
          <w:szCs w:val="18"/>
          <w:lang w:val="en-GB"/>
        </w:rPr>
      </w:pPr>
    </w:p>
    <w:p w:rsidR="009165A4" w:rsidRPr="008D6EE2" w:rsidRDefault="009165A4" w:rsidP="00FF053B">
      <w:pPr>
        <w:rPr>
          <w:sz w:val="18"/>
          <w:szCs w:val="18"/>
          <w:lang w:val="en-GB"/>
        </w:rPr>
      </w:pPr>
    </w:p>
    <w:p w:rsidR="00FF053B" w:rsidRPr="00B67D30" w:rsidRDefault="00130275" w:rsidP="00FF053B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Company </w:t>
      </w:r>
      <w:proofErr w:type="spellStart"/>
      <w:r>
        <w:rPr>
          <w:b/>
          <w:sz w:val="18"/>
          <w:szCs w:val="18"/>
          <w:u w:val="single"/>
        </w:rPr>
        <w:t>details</w:t>
      </w:r>
      <w:proofErr w:type="spellEnd"/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239"/>
      </w:tblGrid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130275" w:rsidP="00A1539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Company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 w:rsidR="00FF053B" w:rsidRPr="00B67D30">
              <w:rPr>
                <w:sz w:val="18"/>
                <w:szCs w:val="18"/>
              </w:rPr>
              <w:t>:</w:t>
            </w:r>
          </w:p>
        </w:tc>
        <w:tc>
          <w:tcPr>
            <w:tcW w:w="52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  <w:r w:rsidRPr="00B67D30"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B67D30">
              <w:rPr>
                <w:b/>
                <w:sz w:val="18"/>
                <w:szCs w:val="18"/>
              </w:rPr>
              <w:instrText xml:space="preserve"> FORMTEXT </w:instrText>
            </w:r>
            <w:r w:rsidRPr="00B67D30">
              <w:rPr>
                <w:b/>
                <w:sz w:val="18"/>
                <w:szCs w:val="18"/>
              </w:rPr>
            </w:r>
            <w:r w:rsidRPr="00B67D30">
              <w:rPr>
                <w:b/>
                <w:sz w:val="18"/>
                <w:szCs w:val="18"/>
              </w:rPr>
              <w:fldChar w:fldCharType="separate"/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130275" w:rsidP="00A1539E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Full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address</w:t>
            </w:r>
            <w:proofErr w:type="spellEnd"/>
            <w:r w:rsidR="00FF053B" w:rsidRPr="00B67D30">
              <w:rPr>
                <w:sz w:val="18"/>
                <w:szCs w:val="18"/>
              </w:rPr>
              <w:t>:</w:t>
            </w:r>
          </w:p>
        </w:tc>
        <w:tc>
          <w:tcPr>
            <w:tcW w:w="5239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</w:p>
        </w:tc>
        <w:tc>
          <w:tcPr>
            <w:tcW w:w="5239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</w:p>
        </w:tc>
        <w:tc>
          <w:tcPr>
            <w:tcW w:w="5239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FF053B" w:rsidRPr="00B67D30" w:rsidRDefault="00130275" w:rsidP="00FF053B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Contact</w:t>
      </w:r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239"/>
      </w:tblGrid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A1539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Name: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A1539E">
            <w:pPr>
              <w:jc w:val="right"/>
              <w:rPr>
                <w:sz w:val="18"/>
                <w:szCs w:val="18"/>
              </w:rPr>
            </w:pPr>
            <w:proofErr w:type="spellStart"/>
            <w:r w:rsidRPr="00B67D30">
              <w:rPr>
                <w:sz w:val="18"/>
                <w:szCs w:val="18"/>
              </w:rPr>
              <w:t>Fun</w:t>
            </w:r>
            <w:r w:rsidR="00130275">
              <w:rPr>
                <w:sz w:val="18"/>
                <w:szCs w:val="18"/>
              </w:rPr>
              <w:t>c</w:t>
            </w:r>
            <w:r w:rsidRPr="00B67D30">
              <w:rPr>
                <w:sz w:val="18"/>
                <w:szCs w:val="18"/>
              </w:rPr>
              <w:t>tion</w:t>
            </w:r>
            <w:proofErr w:type="spellEnd"/>
            <w:r w:rsidRPr="00B67D30">
              <w:rPr>
                <w:sz w:val="18"/>
                <w:szCs w:val="18"/>
              </w:rPr>
              <w:t>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B67D30" w:rsidRDefault="00130275" w:rsidP="00A1539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Phone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 w:rsidR="00FF053B" w:rsidRPr="00B67D30">
              <w:rPr>
                <w:sz w:val="18"/>
                <w:szCs w:val="18"/>
              </w:rPr>
              <w:t>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B67D30" w:rsidRDefault="00130275" w:rsidP="00A1539E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E-mail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</w:t>
            </w:r>
            <w:r w:rsidR="00FF053B" w:rsidRPr="00B67D30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d</w:t>
            </w:r>
            <w:r w:rsidR="00FF053B" w:rsidRPr="00B67D30">
              <w:rPr>
                <w:sz w:val="18"/>
                <w:szCs w:val="18"/>
              </w:rPr>
              <w:t>ress</w:t>
            </w:r>
            <w:proofErr w:type="spellEnd"/>
            <w:r w:rsidR="00FF053B" w:rsidRPr="00B67D30">
              <w:rPr>
                <w:sz w:val="18"/>
                <w:szCs w:val="18"/>
              </w:rPr>
              <w:t>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FF053B" w:rsidRPr="00B67D30" w:rsidRDefault="00130275" w:rsidP="00FF053B">
      <w:pPr>
        <w:rPr>
          <w:b/>
          <w:sz w:val="18"/>
          <w:szCs w:val="18"/>
          <w:u w:val="single"/>
        </w:rPr>
      </w:pPr>
      <w:proofErr w:type="spellStart"/>
      <w:r>
        <w:rPr>
          <w:b/>
          <w:sz w:val="18"/>
          <w:szCs w:val="18"/>
          <w:u w:val="single"/>
        </w:rPr>
        <w:t>Product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details</w:t>
      </w:r>
      <w:proofErr w:type="spellEnd"/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239"/>
      </w:tblGrid>
      <w:tr w:rsidR="00130275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130275" w:rsidRDefault="00130275" w:rsidP="00A1539E">
            <w:pPr>
              <w:jc w:val="right"/>
              <w:rPr>
                <w:sz w:val="18"/>
                <w:szCs w:val="18"/>
                <w:lang w:val="en-GB"/>
              </w:rPr>
            </w:pPr>
            <w:r w:rsidRPr="00130275">
              <w:rPr>
                <w:sz w:val="18"/>
                <w:szCs w:val="18"/>
                <w:lang w:val="en-GB"/>
              </w:rPr>
              <w:t>Trade name of the product</w:t>
            </w:r>
            <w:r w:rsidR="00FF053B" w:rsidRPr="00130275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b/>
                <w:sz w:val="18"/>
                <w:szCs w:val="18"/>
              </w:rPr>
            </w:pPr>
            <w:r w:rsidRPr="00B67D3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b/>
                <w:sz w:val="18"/>
                <w:szCs w:val="18"/>
              </w:rPr>
              <w:instrText xml:space="preserve"> FORMTEXT </w:instrText>
            </w:r>
            <w:r w:rsidRPr="00B67D30">
              <w:rPr>
                <w:b/>
                <w:sz w:val="18"/>
                <w:szCs w:val="18"/>
              </w:rPr>
            </w:r>
            <w:r w:rsidRPr="00B67D30">
              <w:rPr>
                <w:b/>
                <w:sz w:val="18"/>
                <w:szCs w:val="18"/>
              </w:rPr>
              <w:fldChar w:fldCharType="separate"/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sz w:val="18"/>
                <w:szCs w:val="18"/>
              </w:rPr>
              <w:fldChar w:fldCharType="end"/>
            </w:r>
          </w:p>
        </w:tc>
      </w:tr>
      <w:tr w:rsidR="00FF053B" w:rsidRPr="00B67D30" w:rsidTr="00654273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FF053B" w:rsidRPr="00654273" w:rsidRDefault="00130275" w:rsidP="00A1539E">
            <w:pPr>
              <w:jc w:val="right"/>
              <w:rPr>
                <w:sz w:val="18"/>
                <w:szCs w:val="18"/>
                <w:lang w:val="en-GB"/>
              </w:rPr>
            </w:pPr>
            <w:r w:rsidRPr="00654273">
              <w:rPr>
                <w:sz w:val="18"/>
                <w:szCs w:val="18"/>
                <w:lang w:val="en-GB"/>
              </w:rPr>
              <w:t>For the following lubricant manufacturer</w:t>
            </w:r>
            <w:r w:rsidR="00FF053B" w:rsidRPr="00654273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239" w:type="dxa"/>
            <w:shd w:val="clear" w:color="auto" w:fill="CDE0F7"/>
          </w:tcPr>
          <w:p w:rsidR="00FF053B" w:rsidRPr="00B67D30" w:rsidRDefault="00FF053B" w:rsidP="00A1539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" w:name="Text76"/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  <w:bookmarkEnd w:id="2"/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4B2F96" w:rsidRPr="00B67D30" w:rsidRDefault="004B2F96" w:rsidP="004B2F96">
      <w:pPr>
        <w:rPr>
          <w:rFonts w:cs="Arial"/>
          <w:sz w:val="18"/>
          <w:szCs w:val="18"/>
        </w:rPr>
      </w:pPr>
    </w:p>
    <w:p w:rsidR="00C846D9" w:rsidRPr="006368D8" w:rsidRDefault="00654273" w:rsidP="00B612D1">
      <w:pPr>
        <w:rPr>
          <w:rFonts w:cs="Arial"/>
          <w:b/>
          <w:color w:val="FF0000"/>
          <w:sz w:val="18"/>
          <w:szCs w:val="18"/>
          <w:u w:val="single"/>
          <w:lang w:val="en-GB"/>
        </w:rPr>
      </w:pPr>
      <w:r w:rsidRPr="006368D8">
        <w:rPr>
          <w:rFonts w:ascii="Arial" w:hAnsi="Arial" w:cs="Arial"/>
          <w:b/>
          <w:color w:val="FF0000"/>
          <w:sz w:val="18"/>
          <w:szCs w:val="18"/>
          <w:u w:val="single"/>
          <w:lang w:val="en-GB"/>
        </w:rPr>
        <w:t>►</w:t>
      </w:r>
      <w:r w:rsidRPr="006368D8">
        <w:rPr>
          <w:rFonts w:cs="Arial"/>
          <w:b/>
          <w:color w:val="FF0000"/>
          <w:sz w:val="18"/>
          <w:szCs w:val="18"/>
          <w:u w:val="single"/>
          <w:lang w:val="en-GB"/>
        </w:rPr>
        <w:t xml:space="preserve"> Please submit test reports or robust study summaries with respect to each point!</w:t>
      </w:r>
    </w:p>
    <w:p w:rsidR="00CF600C" w:rsidRDefault="00CF600C" w:rsidP="00B612D1">
      <w:pPr>
        <w:rPr>
          <w:rFonts w:cs="Arial"/>
          <w:sz w:val="18"/>
          <w:szCs w:val="18"/>
          <w:lang w:val="en-GB"/>
        </w:rPr>
      </w:pPr>
    </w:p>
    <w:p w:rsidR="009165A4" w:rsidRPr="00654273" w:rsidRDefault="009165A4" w:rsidP="00B612D1">
      <w:pPr>
        <w:rPr>
          <w:rFonts w:cs="Arial"/>
          <w:sz w:val="18"/>
          <w:szCs w:val="18"/>
          <w:lang w:val="en-GB"/>
        </w:rPr>
      </w:pPr>
    </w:p>
    <w:p w:rsidR="00357244" w:rsidRPr="00CF600C" w:rsidRDefault="00CF600C" w:rsidP="00CF600C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component to be tested is a</w:t>
      </w:r>
      <w:r w:rsidR="005C1620" w:rsidRPr="00CF600C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8641"/>
      </w:tblGrid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b/>
                <w:sz w:val="18"/>
                <w:szCs w:val="18"/>
              </w:rPr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9F51F8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</w:t>
            </w:r>
            <w:r w:rsidR="00CF600C">
              <w:rPr>
                <w:rFonts w:cs="Arial"/>
                <w:b/>
                <w:sz w:val="18"/>
                <w:szCs w:val="18"/>
              </w:rPr>
              <w:t>ingle-</w:t>
            </w:r>
            <w:proofErr w:type="spellStart"/>
            <w:r w:rsidR="00CF600C">
              <w:rPr>
                <w:rFonts w:cs="Arial"/>
                <w:b/>
                <w:sz w:val="18"/>
                <w:szCs w:val="18"/>
              </w:rPr>
              <w:t>component</w:t>
            </w:r>
            <w:proofErr w:type="spellEnd"/>
            <w:r w:rsidR="00CF600C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="00CF600C">
              <w:rPr>
                <w:rFonts w:cs="Arial"/>
                <w:b/>
                <w:sz w:val="18"/>
                <w:szCs w:val="18"/>
              </w:rPr>
              <w:t>substance</w:t>
            </w:r>
            <w:proofErr w:type="spellEnd"/>
            <w:r w:rsidR="00186D87" w:rsidRPr="00B67D30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b/>
                <w:sz w:val="18"/>
                <w:szCs w:val="18"/>
              </w:rPr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9F51F8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</w:t>
            </w:r>
            <w:r w:rsidR="00CF600C">
              <w:rPr>
                <w:rFonts w:cs="Arial"/>
                <w:b/>
                <w:sz w:val="18"/>
                <w:szCs w:val="18"/>
              </w:rPr>
              <w:t>ulti-</w:t>
            </w:r>
            <w:proofErr w:type="spellStart"/>
            <w:r w:rsidR="00CF600C">
              <w:rPr>
                <w:rFonts w:cs="Arial"/>
                <w:b/>
                <w:sz w:val="18"/>
                <w:szCs w:val="18"/>
              </w:rPr>
              <w:t>component</w:t>
            </w:r>
            <w:proofErr w:type="spellEnd"/>
            <w:r w:rsidR="00CF600C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="00CF600C">
              <w:rPr>
                <w:rFonts w:cs="Arial"/>
                <w:b/>
                <w:sz w:val="18"/>
                <w:szCs w:val="18"/>
              </w:rPr>
              <w:t>substance</w:t>
            </w:r>
            <w:proofErr w:type="spellEnd"/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b/>
                <w:sz w:val="18"/>
                <w:szCs w:val="18"/>
              </w:rPr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186D87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UVCB</w:t>
            </w:r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b/>
                <w:sz w:val="18"/>
                <w:szCs w:val="18"/>
              </w:rPr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9F51F8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m</w:t>
            </w:r>
            <w:r w:rsidR="00CF600C">
              <w:rPr>
                <w:rFonts w:cs="Arial"/>
                <w:b/>
                <w:sz w:val="18"/>
                <w:szCs w:val="18"/>
              </w:rPr>
              <w:t>ixture</w:t>
            </w:r>
            <w:proofErr w:type="spellEnd"/>
          </w:p>
        </w:tc>
      </w:tr>
    </w:tbl>
    <w:p w:rsidR="00172B55" w:rsidRPr="00B67D30" w:rsidRDefault="00172B55" w:rsidP="000D2D90">
      <w:pPr>
        <w:rPr>
          <w:rFonts w:cs="Arial"/>
          <w:b/>
          <w:sz w:val="18"/>
          <w:szCs w:val="18"/>
        </w:rPr>
      </w:pPr>
    </w:p>
    <w:p w:rsidR="007F45FD" w:rsidRPr="00CF600C" w:rsidRDefault="00CF600C" w:rsidP="000D2D90">
      <w:pPr>
        <w:rPr>
          <w:rFonts w:cs="Arial"/>
          <w:b/>
          <w:sz w:val="18"/>
          <w:szCs w:val="18"/>
          <w:lang w:val="en-GB"/>
        </w:rPr>
      </w:pPr>
      <w:r w:rsidRPr="00CF600C">
        <w:rPr>
          <w:rFonts w:cs="Arial"/>
          <w:b/>
          <w:sz w:val="18"/>
          <w:szCs w:val="18"/>
          <w:lang w:val="en-GB"/>
        </w:rPr>
        <w:t>Further information about the component</w:t>
      </w:r>
      <w:r w:rsidR="009F00E8" w:rsidRPr="00CF600C">
        <w:rPr>
          <w:rFonts w:cs="Arial"/>
          <w:b/>
          <w:sz w:val="18"/>
          <w:szCs w:val="18"/>
          <w:lang w:val="en-GB"/>
        </w:rPr>
        <w:t>:</w:t>
      </w:r>
    </w:p>
    <w:tbl>
      <w:tblPr>
        <w:tblStyle w:val="Tabellenraster"/>
        <w:tblW w:w="9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272"/>
      </w:tblGrid>
      <w:tr w:rsidR="00A652E6" w:rsidRPr="00B67D30" w:rsidTr="005D4A4A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A652E6" w:rsidRPr="00B67D30" w:rsidRDefault="007F199E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H</w:t>
            </w:r>
            <w:r w:rsidR="00CF600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CF600C">
              <w:rPr>
                <w:rFonts w:cs="Arial"/>
                <w:sz w:val="18"/>
                <w:szCs w:val="18"/>
              </w:rPr>
              <w:t>phrases</w:t>
            </w:r>
            <w:proofErr w:type="spellEnd"/>
            <w:r w:rsidR="00CF600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5272" w:type="dxa"/>
            <w:shd w:val="clear" w:color="auto" w:fill="CDE0F7"/>
          </w:tcPr>
          <w:p w:rsidR="00A652E6" w:rsidRPr="00B67D30" w:rsidRDefault="00A652E6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A2437" w:rsidRPr="00B67D30" w:rsidTr="005D4A4A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2A2437" w:rsidRPr="00B67D30" w:rsidRDefault="002A2437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W</w:t>
            </w:r>
            <w:r w:rsidR="005D4A4A">
              <w:rPr>
                <w:rFonts w:cs="Arial"/>
                <w:sz w:val="18"/>
                <w:szCs w:val="18"/>
              </w:rPr>
              <w:t>HC (</w:t>
            </w:r>
            <w:proofErr w:type="spellStart"/>
            <w:r w:rsidR="005D4A4A">
              <w:rPr>
                <w:rFonts w:cs="Arial"/>
                <w:sz w:val="18"/>
                <w:szCs w:val="18"/>
              </w:rPr>
              <w:t>water</w:t>
            </w:r>
            <w:proofErr w:type="spellEnd"/>
            <w:r w:rsidR="005D4A4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5D4A4A">
              <w:rPr>
                <w:rFonts w:cs="Arial"/>
                <w:sz w:val="18"/>
                <w:szCs w:val="18"/>
              </w:rPr>
              <w:t>hazard</w:t>
            </w:r>
            <w:proofErr w:type="spellEnd"/>
            <w:r w:rsidR="005D4A4A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5D4A4A">
              <w:rPr>
                <w:rFonts w:cs="Arial"/>
                <w:sz w:val="18"/>
                <w:szCs w:val="18"/>
              </w:rPr>
              <w:t>class</w:t>
            </w:r>
            <w:proofErr w:type="spellEnd"/>
            <w:r w:rsidR="005D4A4A">
              <w:rPr>
                <w:rFonts w:cs="Arial"/>
                <w:sz w:val="18"/>
                <w:szCs w:val="18"/>
              </w:rPr>
              <w:t>)</w:t>
            </w:r>
            <w:r w:rsidR="00654E70" w:rsidRPr="00B67D30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shd w:val="clear" w:color="auto" w:fill="CDE0F7"/>
          </w:tcPr>
          <w:p w:rsidR="002A2437" w:rsidRPr="00B67D30" w:rsidRDefault="002A2437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3" w:name="Text73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8D6EDA" w:rsidRPr="00B67D30" w:rsidRDefault="008D6EDA">
      <w:pPr>
        <w:rPr>
          <w:rFonts w:cs="Arial"/>
          <w:sz w:val="18"/>
          <w:szCs w:val="18"/>
        </w:rPr>
      </w:pPr>
    </w:p>
    <w:p w:rsidR="008D6EDA" w:rsidRPr="00B67D30" w:rsidRDefault="00257655">
      <w:pPr>
        <w:rPr>
          <w:rFonts w:cs="Arial"/>
          <w:sz w:val="18"/>
          <w:szCs w:val="18"/>
        </w:rPr>
      </w:pPr>
      <w:proofErr w:type="spellStart"/>
      <w:r>
        <w:rPr>
          <w:rFonts w:cs="Arial"/>
          <w:b/>
          <w:sz w:val="18"/>
          <w:szCs w:val="18"/>
        </w:rPr>
        <w:t>Composition</w:t>
      </w:r>
      <w:proofErr w:type="spellEnd"/>
      <w:r>
        <w:rPr>
          <w:rFonts w:cs="Arial"/>
          <w:b/>
          <w:sz w:val="18"/>
          <w:szCs w:val="18"/>
        </w:rPr>
        <w:t>:</w:t>
      </w:r>
    </w:p>
    <w:tbl>
      <w:tblPr>
        <w:tblStyle w:val="Tabellenraster"/>
        <w:tblW w:w="90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3123"/>
        <w:gridCol w:w="1560"/>
        <w:gridCol w:w="1984"/>
        <w:gridCol w:w="992"/>
      </w:tblGrid>
      <w:tr w:rsidR="00CA4FF5" w:rsidRPr="00B67D30" w:rsidTr="0083747B">
        <w:trPr>
          <w:trHeight w:val="3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4FF5" w:rsidRPr="00B67D30" w:rsidRDefault="00257655" w:rsidP="00A652E6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Subs</w:t>
            </w:r>
            <w:r w:rsidR="00B230F1">
              <w:rPr>
                <w:rFonts w:cs="Arial"/>
                <w:b/>
                <w:sz w:val="18"/>
                <w:szCs w:val="18"/>
              </w:rPr>
              <w:t>tance</w:t>
            </w:r>
            <w:proofErr w:type="spellEnd"/>
            <w:r w:rsidR="00B230F1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="00692BB8" w:rsidRPr="00B67D30">
              <w:rPr>
                <w:rFonts w:cs="Arial"/>
                <w:b/>
                <w:sz w:val="18"/>
                <w:szCs w:val="18"/>
              </w:rPr>
              <w:t>N</w:t>
            </w:r>
            <w:r>
              <w:rPr>
                <w:rFonts w:cs="Arial"/>
                <w:b/>
                <w:sz w:val="18"/>
                <w:szCs w:val="18"/>
              </w:rPr>
              <w:t>o</w:t>
            </w:r>
            <w:proofErr w:type="spellEnd"/>
            <w:r w:rsidR="00692BB8" w:rsidRPr="00B67D30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3123" w:type="dxa"/>
            <w:tcBorders>
              <w:top w:val="single" w:sz="4" w:space="0" w:color="auto"/>
            </w:tcBorders>
            <w:vAlign w:val="center"/>
          </w:tcPr>
          <w:p w:rsidR="00CA4FF5" w:rsidRPr="00B67D30" w:rsidRDefault="00257655" w:rsidP="00A652E6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Substance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A652E6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CAS</w:t>
            </w:r>
            <w:r w:rsidR="00257655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N</w:t>
            </w:r>
            <w:r w:rsidR="00257655">
              <w:rPr>
                <w:rFonts w:cs="Arial"/>
                <w:b/>
                <w:sz w:val="18"/>
                <w:szCs w:val="18"/>
              </w:rPr>
              <w:t>o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A652E6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H</w:t>
            </w:r>
            <w:r w:rsidR="00257655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="00257655">
              <w:rPr>
                <w:rFonts w:cs="Arial"/>
                <w:b/>
                <w:sz w:val="18"/>
                <w:szCs w:val="18"/>
              </w:rPr>
              <w:t>phrases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A4FF5" w:rsidRPr="00B67D30" w:rsidRDefault="00257655" w:rsidP="00C527D2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Propor-tion</w:t>
            </w:r>
            <w:proofErr w:type="spellEnd"/>
            <w:r w:rsidR="00CA4FF5" w:rsidRPr="00B67D30">
              <w:rPr>
                <w:rFonts w:cs="Arial"/>
                <w:b/>
                <w:sz w:val="18"/>
                <w:szCs w:val="18"/>
              </w:rPr>
              <w:t xml:space="preserve"> [%]</w:t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" w:name="Text49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" w:name="Text48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6" w:name="Text47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</w:instrText>
            </w:r>
            <w:bookmarkStart w:id="7" w:name="Text71"/>
            <w:r w:rsidRPr="00B67D30">
              <w:rPr>
                <w:rFonts w:cs="Arial"/>
                <w:sz w:val="18"/>
                <w:szCs w:val="18"/>
              </w:rPr>
              <w:instrText xml:space="preserve">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c>
          <w:tcPr>
            <w:tcW w:w="141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3123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A652E6" w:rsidRPr="00B67D30" w:rsidRDefault="00A652E6" w:rsidP="000D2D90">
      <w:pPr>
        <w:rPr>
          <w:rFonts w:cs="Arial"/>
          <w:sz w:val="18"/>
          <w:szCs w:val="18"/>
        </w:rPr>
      </w:pPr>
    </w:p>
    <w:p w:rsidR="007F45FD" w:rsidRDefault="006368D8" w:rsidP="000D2D90">
      <w:pPr>
        <w:rPr>
          <w:rFonts w:cs="Arial"/>
          <w:b/>
          <w:sz w:val="18"/>
          <w:szCs w:val="18"/>
          <w:lang w:val="en-GB"/>
        </w:rPr>
      </w:pPr>
      <w:r w:rsidRPr="0058162F">
        <w:rPr>
          <w:rFonts w:cs="Arial"/>
          <w:b/>
          <w:sz w:val="18"/>
          <w:szCs w:val="18"/>
          <w:lang w:val="en-GB"/>
        </w:rPr>
        <w:lastRenderedPageBreak/>
        <w:t>The mixture includes the following exemption(s) (cf. para. 3.</w:t>
      </w:r>
      <w:r>
        <w:rPr>
          <w:rFonts w:cs="Arial"/>
          <w:b/>
          <w:sz w:val="18"/>
          <w:szCs w:val="18"/>
          <w:lang w:val="en-GB"/>
        </w:rPr>
        <w:t>5</w:t>
      </w:r>
      <w:r w:rsidRPr="0058162F">
        <w:rPr>
          <w:rFonts w:cs="Arial"/>
          <w:b/>
          <w:sz w:val="18"/>
          <w:szCs w:val="18"/>
          <w:lang w:val="en-GB"/>
        </w:rPr>
        <w:t>):</w:t>
      </w:r>
    </w:p>
    <w:p w:rsidR="009165A4" w:rsidRPr="00B67D30" w:rsidRDefault="009165A4" w:rsidP="000D2D90">
      <w:pPr>
        <w:rPr>
          <w:rFonts w:cs="Arial"/>
          <w:b/>
          <w:sz w:val="18"/>
          <w:szCs w:val="18"/>
        </w:rPr>
      </w:pPr>
    </w:p>
    <w:tbl>
      <w:tblPr>
        <w:tblStyle w:val="Tabellenraster"/>
        <w:tblW w:w="907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7548"/>
        <w:gridCol w:w="1101"/>
      </w:tblGrid>
      <w:tr w:rsidR="00357244" w:rsidRPr="00B67D30" w:rsidTr="00654E70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357244" w:rsidRPr="00B67D30" w:rsidRDefault="006368D8" w:rsidP="007F45FD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Exemption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57244" w:rsidRPr="00B67D30" w:rsidRDefault="00B230F1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Substance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N</w:t>
            </w:r>
            <w:r>
              <w:rPr>
                <w:rFonts w:cs="Arial"/>
                <w:b/>
                <w:sz w:val="18"/>
                <w:szCs w:val="18"/>
              </w:rPr>
              <w:t>o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368D8" w:rsidRPr="00B67D30" w:rsidTr="00654E70">
        <w:tc>
          <w:tcPr>
            <w:tcW w:w="426" w:type="dxa"/>
            <w:tcBorders>
              <w:top w:val="single" w:sz="4" w:space="0" w:color="auto"/>
            </w:tcBorders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</w:rPr>
            </w:pPr>
            <w:proofErr w:type="spellStart"/>
            <w:r w:rsidRPr="00E32170">
              <w:rPr>
                <w:sz w:val="18"/>
                <w:szCs w:val="18"/>
              </w:rPr>
              <w:t>inorganic</w:t>
            </w:r>
            <w:proofErr w:type="spellEnd"/>
            <w:r w:rsidRPr="00E32170">
              <w:rPr>
                <w:sz w:val="18"/>
                <w:szCs w:val="18"/>
              </w:rPr>
              <w:t xml:space="preserve"> additives (</w:t>
            </w:r>
            <w:proofErr w:type="spellStart"/>
            <w:r w:rsidRPr="00E32170">
              <w:rPr>
                <w:sz w:val="18"/>
                <w:szCs w:val="18"/>
              </w:rPr>
              <w:t>mineral</w:t>
            </w:r>
            <w:proofErr w:type="spellEnd"/>
            <w:r w:rsidRPr="00E32170">
              <w:rPr>
                <w:sz w:val="18"/>
                <w:szCs w:val="18"/>
              </w:rPr>
              <w:t xml:space="preserve"> additives)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8" w:name="Text59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</w:rPr>
            </w:pPr>
            <w:proofErr w:type="spellStart"/>
            <w:r w:rsidRPr="00E32170">
              <w:rPr>
                <w:sz w:val="18"/>
                <w:szCs w:val="18"/>
              </w:rPr>
              <w:t>inorganic</w:t>
            </w:r>
            <w:proofErr w:type="spellEnd"/>
            <w:r w:rsidRPr="00E32170">
              <w:rPr>
                <w:sz w:val="18"/>
                <w:szCs w:val="18"/>
              </w:rPr>
              <w:t xml:space="preserve"> </w:t>
            </w:r>
            <w:proofErr w:type="spellStart"/>
            <w:r w:rsidRPr="00E32170">
              <w:rPr>
                <w:sz w:val="18"/>
                <w:szCs w:val="18"/>
              </w:rPr>
              <w:t>thickeners</w:t>
            </w:r>
            <w:proofErr w:type="spellEnd"/>
            <w:r w:rsidRPr="00E32170">
              <w:rPr>
                <w:sz w:val="18"/>
                <w:szCs w:val="18"/>
              </w:rPr>
              <w:t xml:space="preserve"> (</w:t>
            </w:r>
            <w:proofErr w:type="spellStart"/>
            <w:r w:rsidRPr="00E32170">
              <w:rPr>
                <w:sz w:val="18"/>
                <w:szCs w:val="18"/>
              </w:rPr>
              <w:t>mineral</w:t>
            </w:r>
            <w:proofErr w:type="spellEnd"/>
            <w:r w:rsidRPr="00E32170">
              <w:rPr>
                <w:sz w:val="18"/>
                <w:szCs w:val="18"/>
              </w:rPr>
              <w:t xml:space="preserve"> </w:t>
            </w:r>
            <w:proofErr w:type="spellStart"/>
            <w:r w:rsidRPr="00E32170">
              <w:rPr>
                <w:sz w:val="18"/>
                <w:szCs w:val="18"/>
              </w:rPr>
              <w:t>thickeners</w:t>
            </w:r>
            <w:proofErr w:type="spellEnd"/>
            <w:r w:rsidR="00E32170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9" w:name="Text60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  <w:lang w:val="en-GB"/>
              </w:rPr>
            </w:pPr>
            <w:r w:rsidRPr="00E32170">
              <w:rPr>
                <w:sz w:val="18"/>
                <w:szCs w:val="18"/>
                <w:lang w:val="en-GB"/>
              </w:rPr>
              <w:t>thickeners made of water-insoluble biopolymers (from naturally occurring components, such as polysaccharides, waxes and resins)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0" w:name="Text61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  <w:lang w:val="en-GB"/>
              </w:rPr>
            </w:pPr>
            <w:r w:rsidRPr="00E32170">
              <w:rPr>
                <w:sz w:val="18"/>
                <w:szCs w:val="18"/>
                <w:lang w:val="en-GB"/>
              </w:rPr>
              <w:t>mineral thickeners or thickeners made of chemically modified biopolymers, which are non-biodegradable and, at the same time, immobile (leachability by water from the lubricant &lt; 1 mg/l)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1" w:name="Text62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  <w:lang w:val="en-GB"/>
              </w:rPr>
            </w:pPr>
            <w:r w:rsidRPr="00E32170">
              <w:rPr>
                <w:sz w:val="18"/>
                <w:szCs w:val="18"/>
                <w:lang w:val="en-GB"/>
              </w:rPr>
              <w:t>polymers if water solubility L &lt; 1 mg/l and the percentage of molecules with a molecular weight ≤ 1000 g/mol is less than 1 %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2" w:name="Text6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  <w:lang w:val="en-GB"/>
              </w:rPr>
            </w:pPr>
            <w:r w:rsidRPr="00E32170">
              <w:rPr>
                <w:sz w:val="18"/>
                <w:szCs w:val="18"/>
                <w:lang w:val="en-GB"/>
              </w:rPr>
              <w:t xml:space="preserve">substances with a solubility &lt; 10 </w:t>
            </w:r>
            <w:r w:rsidRPr="00E32170">
              <w:rPr>
                <w:sz w:val="18"/>
                <w:szCs w:val="18"/>
              </w:rPr>
              <w:t>μ</w:t>
            </w:r>
            <w:r w:rsidRPr="00E32170">
              <w:rPr>
                <w:sz w:val="18"/>
                <w:szCs w:val="18"/>
                <w:lang w:val="en-GB"/>
              </w:rPr>
              <w:t>g/l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368D8" w:rsidRPr="00B67D30" w:rsidTr="00654E70">
        <w:tc>
          <w:tcPr>
            <w:tcW w:w="426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368D8" w:rsidRPr="00E32170" w:rsidRDefault="006368D8" w:rsidP="006368D8">
            <w:pPr>
              <w:rPr>
                <w:sz w:val="18"/>
                <w:szCs w:val="18"/>
                <w:lang w:val="en-GB"/>
              </w:rPr>
            </w:pPr>
            <w:r w:rsidRPr="00E32170">
              <w:rPr>
                <w:sz w:val="18"/>
                <w:szCs w:val="18"/>
                <w:lang w:val="en-GB"/>
              </w:rPr>
              <w:t>substances unlikely to cross biological membranes. This would be the case if the molar mass (MM) &gt; 1100 g/mol and the molecule diameter &gt; 1.7 nm (&gt; 17 Å)</w:t>
            </w:r>
          </w:p>
        </w:tc>
        <w:tc>
          <w:tcPr>
            <w:tcW w:w="992" w:type="dxa"/>
            <w:shd w:val="clear" w:color="auto" w:fill="CDE0F7"/>
          </w:tcPr>
          <w:p w:rsidR="006368D8" w:rsidRPr="00B67D30" w:rsidRDefault="006368D8" w:rsidP="006368D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7F45FD" w:rsidRPr="00B67D30" w:rsidRDefault="007F45FD" w:rsidP="000D2D90">
      <w:pPr>
        <w:rPr>
          <w:rFonts w:cs="Arial"/>
          <w:sz w:val="18"/>
          <w:szCs w:val="18"/>
        </w:rPr>
      </w:pPr>
    </w:p>
    <w:p w:rsidR="005964B9" w:rsidRPr="00B67D30" w:rsidRDefault="00E32170" w:rsidP="000D2D90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Further </w:t>
      </w:r>
      <w:proofErr w:type="spellStart"/>
      <w:r>
        <w:rPr>
          <w:rFonts w:cs="Arial"/>
          <w:b/>
          <w:sz w:val="18"/>
          <w:szCs w:val="18"/>
        </w:rPr>
        <w:t>information</w:t>
      </w:r>
      <w:proofErr w:type="spellEnd"/>
      <w:r w:rsidR="005964B9" w:rsidRPr="00B67D30">
        <w:rPr>
          <w:rFonts w:cs="Arial"/>
          <w:b/>
          <w:sz w:val="18"/>
          <w:szCs w:val="18"/>
        </w:rPr>
        <w:t>:</w:t>
      </w: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1"/>
        <w:gridCol w:w="759"/>
        <w:gridCol w:w="425"/>
        <w:gridCol w:w="573"/>
        <w:gridCol w:w="452"/>
      </w:tblGrid>
      <w:tr w:rsidR="000D22C6" w:rsidRPr="00B67D30" w:rsidTr="000D22C6">
        <w:tc>
          <w:tcPr>
            <w:tcW w:w="6891" w:type="dxa"/>
          </w:tcPr>
          <w:p w:rsidR="004D4A4C" w:rsidRPr="00B67D30" w:rsidRDefault="00E32170" w:rsidP="00A652E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Are </w:t>
            </w:r>
            <w:proofErr w:type="spellStart"/>
            <w:r>
              <w:rPr>
                <w:rFonts w:cs="Arial"/>
                <w:sz w:val="18"/>
                <w:szCs w:val="18"/>
              </w:rPr>
              <w:t>impurities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contained</w:t>
            </w:r>
            <w:proofErr w:type="spellEnd"/>
            <w:r w:rsidR="004D4A4C" w:rsidRPr="00B67D30">
              <w:rPr>
                <w:rFonts w:cs="Arial"/>
                <w:sz w:val="18"/>
                <w:szCs w:val="18"/>
              </w:rPr>
              <w:t>?</w:t>
            </w:r>
          </w:p>
        </w:tc>
        <w:tc>
          <w:tcPr>
            <w:tcW w:w="759" w:type="dxa"/>
            <w:tcBorders>
              <w:bottom w:val="single" w:sz="4" w:space="0" w:color="auto"/>
              <w:right w:val="single" w:sz="4" w:space="0" w:color="auto"/>
            </w:tcBorders>
          </w:tcPr>
          <w:p w:rsidR="004D4A4C" w:rsidRPr="00B67D30" w:rsidRDefault="003C6BE5" w:rsidP="004D4A4C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4C" w:rsidRPr="00B67D30" w:rsidRDefault="004D4A4C" w:rsidP="004D4A4C">
            <w:pPr>
              <w:jc w:val="right"/>
              <w:rPr>
                <w:rFonts w:cs="Arial"/>
                <w:sz w:val="18"/>
                <w:szCs w:val="18"/>
              </w:rPr>
            </w:pPr>
            <w:proofErr w:type="spellStart"/>
            <w:r w:rsidRPr="00B67D30">
              <w:rPr>
                <w:rFonts w:cs="Arial"/>
                <w:sz w:val="18"/>
                <w:szCs w:val="18"/>
              </w:rPr>
              <w:t>N</w:t>
            </w:r>
            <w:r w:rsidR="003C6BE5">
              <w:rPr>
                <w:rFonts w:cs="Arial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4D4A4C" w:rsidRPr="00B67D30" w:rsidTr="000D22C6">
        <w:tc>
          <w:tcPr>
            <w:tcW w:w="6891" w:type="dxa"/>
            <w:tcBorders>
              <w:right w:val="single" w:sz="4" w:space="0" w:color="auto"/>
            </w:tcBorders>
          </w:tcPr>
          <w:p w:rsidR="004D4A4C" w:rsidRPr="00E32170" w:rsidRDefault="00E32170" w:rsidP="002A2437">
            <w:pPr>
              <w:jc w:val="both"/>
              <w:rPr>
                <w:rFonts w:cs="Arial"/>
                <w:sz w:val="18"/>
                <w:szCs w:val="18"/>
                <w:lang w:val="en-GB"/>
              </w:rPr>
            </w:pPr>
            <w:r w:rsidRPr="00E32170">
              <w:rPr>
                <w:rFonts w:cs="Arial"/>
                <w:sz w:val="18"/>
                <w:szCs w:val="18"/>
                <w:lang w:val="en-GB"/>
              </w:rPr>
              <w:t>Following substances are impurities</w:t>
            </w:r>
            <w:r w:rsidR="004D4A4C" w:rsidRPr="00E32170">
              <w:rPr>
                <w:rFonts w:cs="Arial"/>
                <w:sz w:val="18"/>
                <w:szCs w:val="18"/>
                <w:lang w:val="en-GB"/>
              </w:rPr>
              <w:t>: S</w:t>
            </w:r>
            <w:r>
              <w:rPr>
                <w:rFonts w:cs="Arial"/>
                <w:sz w:val="18"/>
                <w:szCs w:val="18"/>
                <w:lang w:val="en-GB"/>
              </w:rPr>
              <w:t>ubs</w:t>
            </w:r>
            <w:r w:rsidR="00B230F1">
              <w:rPr>
                <w:rFonts w:cs="Arial"/>
                <w:sz w:val="18"/>
                <w:szCs w:val="18"/>
                <w:lang w:val="en-GB"/>
              </w:rPr>
              <w:t>tance</w:t>
            </w:r>
            <w:r w:rsidR="004D4A4C" w:rsidRPr="00E32170">
              <w:rPr>
                <w:rFonts w:cs="Arial"/>
                <w:sz w:val="18"/>
                <w:szCs w:val="18"/>
                <w:lang w:val="en-GB"/>
              </w:rPr>
              <w:t>-N</w:t>
            </w:r>
            <w:r>
              <w:rPr>
                <w:rFonts w:cs="Arial"/>
                <w:sz w:val="18"/>
                <w:szCs w:val="18"/>
                <w:lang w:val="en-GB"/>
              </w:rPr>
              <w:t>o</w:t>
            </w:r>
            <w:r w:rsidR="004D4A4C" w:rsidRPr="00E32170">
              <w:rPr>
                <w:rFonts w:cs="Arial"/>
                <w:sz w:val="18"/>
                <w:szCs w:val="18"/>
                <w:lang w:val="en-GB"/>
              </w:rPr>
              <w:t xml:space="preserve">. </w:t>
            </w:r>
            <w:bookmarkStart w:id="13" w:name="Text75"/>
          </w:p>
        </w:tc>
        <w:bookmarkEnd w:id="13"/>
        <w:tc>
          <w:tcPr>
            <w:tcW w:w="2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9F00E8" w:rsidRDefault="009F00E8" w:rsidP="000D2D90">
      <w:pPr>
        <w:rPr>
          <w:rFonts w:cs="Arial"/>
          <w:sz w:val="18"/>
          <w:szCs w:val="18"/>
        </w:rPr>
      </w:pPr>
    </w:p>
    <w:p w:rsidR="009165A4" w:rsidRPr="00B67D30" w:rsidRDefault="009165A4" w:rsidP="000D2D90">
      <w:pPr>
        <w:rPr>
          <w:rFonts w:cs="Arial"/>
          <w:sz w:val="18"/>
          <w:szCs w:val="18"/>
        </w:rPr>
      </w:pPr>
    </w:p>
    <w:p w:rsidR="003B5494" w:rsidRPr="003C6BE5" w:rsidRDefault="009F00E8" w:rsidP="000D2D90">
      <w:pPr>
        <w:rPr>
          <w:rFonts w:cs="Arial"/>
          <w:b/>
          <w:i/>
          <w:sz w:val="18"/>
          <w:szCs w:val="18"/>
          <w:lang w:val="en-GB"/>
        </w:rPr>
      </w:pPr>
      <w:r w:rsidRPr="003C6BE5">
        <w:rPr>
          <w:rFonts w:cs="Arial"/>
          <w:b/>
          <w:i/>
          <w:sz w:val="18"/>
          <w:szCs w:val="18"/>
          <w:lang w:val="en-GB"/>
        </w:rPr>
        <w:t>1.</w:t>
      </w:r>
      <w:r w:rsidR="003B5494" w:rsidRPr="003C6BE5">
        <w:rPr>
          <w:rFonts w:cs="Arial"/>
          <w:b/>
          <w:i/>
          <w:sz w:val="18"/>
          <w:szCs w:val="18"/>
          <w:lang w:val="en-GB"/>
        </w:rPr>
        <w:t xml:space="preserve"> </w:t>
      </w:r>
      <w:r w:rsidR="003C6BE5" w:rsidRPr="0058162F">
        <w:rPr>
          <w:rFonts w:cs="Arial"/>
          <w:b/>
          <w:i/>
          <w:sz w:val="18"/>
          <w:szCs w:val="18"/>
          <w:lang w:val="en-GB"/>
        </w:rPr>
        <w:t xml:space="preserve">Acute Aquatic Toxicity (Paragraph </w:t>
      </w:r>
      <w:r w:rsidR="002352BA" w:rsidRPr="003C6BE5">
        <w:rPr>
          <w:rFonts w:cs="Arial"/>
          <w:b/>
          <w:i/>
          <w:sz w:val="18"/>
          <w:szCs w:val="18"/>
          <w:lang w:val="en-GB"/>
        </w:rPr>
        <w:t>3.</w:t>
      </w:r>
      <w:r w:rsidR="003500CC" w:rsidRPr="003C6BE5">
        <w:rPr>
          <w:rFonts w:cs="Arial"/>
          <w:b/>
          <w:i/>
          <w:sz w:val="18"/>
          <w:szCs w:val="18"/>
          <w:lang w:val="en-GB"/>
        </w:rPr>
        <w:t>4</w:t>
      </w:r>
      <w:r w:rsidR="002352BA" w:rsidRPr="003C6BE5">
        <w:rPr>
          <w:rFonts w:cs="Arial"/>
          <w:b/>
          <w:i/>
          <w:sz w:val="18"/>
          <w:szCs w:val="18"/>
          <w:lang w:val="en-GB"/>
        </w:rPr>
        <w:t>.2)</w:t>
      </w:r>
    </w:p>
    <w:p w:rsidR="003C6BE5" w:rsidRPr="0058162F" w:rsidRDefault="003C6BE5" w:rsidP="003C6BE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 xml:space="preserve">Data are to be submitted regarding the acute aquatic toxicity of the component for following the trophic levels: </w:t>
      </w:r>
      <w:r w:rsidRPr="0058162F">
        <w:rPr>
          <w:rFonts w:cs="Arial"/>
          <w:b/>
          <w:sz w:val="18"/>
          <w:szCs w:val="18"/>
          <w:lang w:val="en-GB"/>
        </w:rPr>
        <w:t>algae</w:t>
      </w:r>
      <w:r w:rsidRPr="0058162F">
        <w:rPr>
          <w:rFonts w:cs="Arial"/>
          <w:sz w:val="18"/>
          <w:szCs w:val="18"/>
          <w:lang w:val="en-GB"/>
        </w:rPr>
        <w:t xml:space="preserve">, </w:t>
      </w:r>
      <w:r w:rsidRPr="0058162F">
        <w:rPr>
          <w:rFonts w:cs="Arial"/>
          <w:b/>
          <w:sz w:val="18"/>
          <w:szCs w:val="18"/>
          <w:lang w:val="en-GB"/>
        </w:rPr>
        <w:t>daphnia</w:t>
      </w:r>
      <w:r w:rsidRPr="0058162F">
        <w:rPr>
          <w:rFonts w:cs="Arial"/>
          <w:sz w:val="18"/>
          <w:szCs w:val="18"/>
          <w:lang w:val="en-GB"/>
        </w:rPr>
        <w:t xml:space="preserve"> and </w:t>
      </w:r>
      <w:r w:rsidRPr="0058162F">
        <w:rPr>
          <w:rFonts w:cs="Arial"/>
          <w:b/>
          <w:sz w:val="18"/>
          <w:szCs w:val="18"/>
          <w:lang w:val="en-GB"/>
        </w:rPr>
        <w:t>fish embryos</w:t>
      </w:r>
      <w:r w:rsidRPr="0058162F">
        <w:rPr>
          <w:rFonts w:cs="Arial"/>
          <w:sz w:val="18"/>
          <w:szCs w:val="18"/>
          <w:lang w:val="en-GB"/>
        </w:rPr>
        <w:t>. Only (72</w:t>
      </w:r>
      <w:proofErr w:type="gramStart"/>
      <w:r w:rsidRPr="0058162F">
        <w:rPr>
          <w:rFonts w:cs="Arial"/>
          <w:sz w:val="18"/>
          <w:szCs w:val="18"/>
          <w:lang w:val="en-GB"/>
        </w:rPr>
        <w:t>h)E</w:t>
      </w:r>
      <w:r w:rsidRPr="0058162F">
        <w:rPr>
          <w:rFonts w:cs="Arial"/>
          <w:sz w:val="18"/>
          <w:szCs w:val="18"/>
          <w:vertAlign w:val="subscript"/>
          <w:lang w:val="en-GB"/>
        </w:rPr>
        <w:t>r</w:t>
      </w:r>
      <w:r w:rsidRPr="0058162F">
        <w:rPr>
          <w:rFonts w:cs="Arial"/>
          <w:sz w:val="18"/>
          <w:szCs w:val="18"/>
          <w:lang w:val="en-GB"/>
        </w:rPr>
        <w:t>C</w:t>
      </w:r>
      <w:proofErr w:type="gramEnd"/>
      <w:r w:rsidRPr="0058162F">
        <w:rPr>
          <w:rFonts w:cs="Arial"/>
          <w:sz w:val="18"/>
          <w:szCs w:val="18"/>
          <w:lang w:val="en-GB"/>
        </w:rPr>
        <w:t xml:space="preserve">50 will be accepted for </w:t>
      </w:r>
      <w:r w:rsidRPr="0058162F">
        <w:rPr>
          <w:rFonts w:cs="Arial"/>
          <w:b/>
          <w:sz w:val="18"/>
          <w:szCs w:val="18"/>
          <w:lang w:val="en-GB"/>
        </w:rPr>
        <w:t xml:space="preserve">algae, </w:t>
      </w:r>
      <w:r w:rsidRPr="0058162F">
        <w:rPr>
          <w:rFonts w:cs="Arial"/>
          <w:sz w:val="18"/>
          <w:szCs w:val="18"/>
          <w:lang w:val="en-GB"/>
        </w:rPr>
        <w:t xml:space="preserve">only (48h)EC50 will be accepted for </w:t>
      </w:r>
      <w:r w:rsidRPr="0058162F">
        <w:rPr>
          <w:rFonts w:cs="Arial"/>
          <w:b/>
          <w:sz w:val="18"/>
          <w:szCs w:val="18"/>
          <w:lang w:val="en-GB"/>
        </w:rPr>
        <w:t xml:space="preserve">daphnia </w:t>
      </w:r>
      <w:r w:rsidRPr="0058162F">
        <w:rPr>
          <w:rFonts w:cs="Arial"/>
          <w:sz w:val="18"/>
          <w:szCs w:val="18"/>
          <w:lang w:val="en-GB"/>
        </w:rPr>
        <w:t xml:space="preserve">and only (96h)LC50 will be accepted for </w:t>
      </w:r>
      <w:r w:rsidRPr="0058162F">
        <w:rPr>
          <w:rFonts w:cs="Arial"/>
          <w:b/>
          <w:sz w:val="18"/>
          <w:szCs w:val="18"/>
          <w:lang w:val="en-GB"/>
        </w:rPr>
        <w:t>fish</w:t>
      </w:r>
      <w:r w:rsidRPr="0058162F">
        <w:rPr>
          <w:rFonts w:cs="Arial"/>
          <w:sz w:val="18"/>
          <w:szCs w:val="18"/>
          <w:lang w:val="en-GB"/>
        </w:rPr>
        <w:t>.</w:t>
      </w:r>
    </w:p>
    <w:p w:rsidR="003C6BE5" w:rsidRPr="0058162F" w:rsidRDefault="003C6BE5" w:rsidP="003C6BE5">
      <w:pPr>
        <w:rPr>
          <w:rFonts w:cs="Arial"/>
          <w:sz w:val="18"/>
          <w:szCs w:val="18"/>
          <w:lang w:val="en-GB"/>
        </w:rPr>
      </w:pPr>
    </w:p>
    <w:p w:rsidR="003C6BE5" w:rsidRPr="0058162F" w:rsidRDefault="003C6BE5" w:rsidP="003C6BE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tests are carried out in accordance with the following guidelines and by use of the laboratory species mentioned therein:</w:t>
      </w:r>
    </w:p>
    <w:p w:rsidR="000D2D90" w:rsidRPr="003C6BE5" w:rsidRDefault="000D2D90" w:rsidP="000D2D90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3"/>
        <w:gridCol w:w="7377"/>
      </w:tblGrid>
      <w:tr w:rsidR="000D2D90" w:rsidRPr="003C6BE5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Alg</w:t>
            </w:r>
            <w:r w:rsidR="003C6BE5">
              <w:rPr>
                <w:rFonts w:cs="Arial"/>
                <w:b/>
                <w:sz w:val="18"/>
                <w:szCs w:val="18"/>
              </w:rPr>
              <w:t>a</w:t>
            </w:r>
            <w:r w:rsidRPr="00B67D30">
              <w:rPr>
                <w:rFonts w:cs="Arial"/>
                <w:b/>
                <w:sz w:val="18"/>
                <w:szCs w:val="18"/>
              </w:rPr>
              <w:t>e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201</w:t>
            </w:r>
          </w:p>
          <w:p w:rsidR="000D2D90" w:rsidRPr="003C6BE5" w:rsidRDefault="003C6BE5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 w:rsidRPr="003C6BE5">
              <w:rPr>
                <w:rFonts w:cs="Arial"/>
                <w:sz w:val="18"/>
                <w:szCs w:val="18"/>
                <w:lang w:val="en-GB"/>
              </w:rPr>
              <w:t>Part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 xml:space="preserve"> C.3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  <w:tr w:rsidR="000D2D90" w:rsidRPr="003C6BE5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Daphni</w:t>
            </w:r>
            <w:r w:rsidR="003C6BE5">
              <w:rPr>
                <w:rFonts w:cs="Arial"/>
                <w:b/>
                <w:sz w:val="18"/>
                <w:szCs w:val="18"/>
              </w:rPr>
              <w:t>a</w:t>
            </w:r>
            <w:r w:rsidRPr="00B67D3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202</w:t>
            </w:r>
          </w:p>
          <w:p w:rsidR="000D2D90" w:rsidRPr="003C6BE5" w:rsidRDefault="003C6BE5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 w:rsidRPr="003C6BE5">
              <w:rPr>
                <w:rFonts w:cs="Arial"/>
                <w:sz w:val="18"/>
                <w:szCs w:val="18"/>
                <w:lang w:val="en-GB"/>
              </w:rPr>
              <w:t>Part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 xml:space="preserve"> C.2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  <w:tr w:rsidR="000D2D90" w:rsidRPr="003C6BE5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Fish</w:t>
            </w:r>
            <w:r w:rsidR="003C6BE5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e</w:t>
            </w:r>
            <w:r w:rsidR="00D66219" w:rsidRPr="00B67D30">
              <w:rPr>
                <w:rFonts w:cs="Arial"/>
                <w:b/>
                <w:sz w:val="18"/>
                <w:szCs w:val="18"/>
              </w:rPr>
              <w:t>mbryo</w:t>
            </w:r>
            <w:r w:rsidR="003C6BE5">
              <w:rPr>
                <w:rFonts w:cs="Arial"/>
                <w:b/>
                <w:sz w:val="18"/>
                <w:szCs w:val="18"/>
              </w:rPr>
              <w:t>s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OECD </w:t>
            </w:r>
            <w:r w:rsidR="003500CC" w:rsidRPr="00B67D30">
              <w:rPr>
                <w:rFonts w:cs="Arial"/>
                <w:sz w:val="18"/>
                <w:szCs w:val="18"/>
              </w:rPr>
              <w:t>236</w:t>
            </w:r>
          </w:p>
          <w:p w:rsidR="00D66219" w:rsidRPr="003C6BE5" w:rsidRDefault="003C6BE5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 w:rsidRPr="003C6BE5">
              <w:rPr>
                <w:rFonts w:cs="Arial"/>
                <w:sz w:val="18"/>
                <w:szCs w:val="18"/>
                <w:lang w:val="en-GB"/>
              </w:rPr>
              <w:t>Part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 xml:space="preserve"> C.</w:t>
            </w:r>
            <w:r w:rsidR="003500CC" w:rsidRPr="003C6BE5">
              <w:rPr>
                <w:rFonts w:cs="Arial"/>
                <w:sz w:val="18"/>
                <w:szCs w:val="18"/>
                <w:lang w:val="en-GB"/>
              </w:rPr>
              <w:t>49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0D2D90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</w:tbl>
    <w:p w:rsidR="009F00E8" w:rsidRPr="003C6BE5" w:rsidRDefault="009F00E8" w:rsidP="000D2D90">
      <w:pPr>
        <w:rPr>
          <w:rFonts w:cs="Arial"/>
          <w:sz w:val="18"/>
          <w:szCs w:val="18"/>
          <w:lang w:val="en-GB"/>
        </w:rPr>
      </w:pPr>
    </w:p>
    <w:p w:rsidR="003C6BE5" w:rsidRPr="0058162F" w:rsidRDefault="003C6BE5" w:rsidP="00A1539E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If a test report according to OECD 203 or Part C.1 of the Annex to Regulation (EC) No 440/2008 already exists such report may also be used for compliance verification with the requirement.</w:t>
      </w:r>
    </w:p>
    <w:p w:rsidR="003C6BE5" w:rsidRDefault="003C6BE5" w:rsidP="00A1539E">
      <w:pPr>
        <w:rPr>
          <w:rFonts w:cs="Arial"/>
          <w:sz w:val="18"/>
          <w:szCs w:val="18"/>
          <w:lang w:val="en-GB"/>
        </w:rPr>
      </w:pPr>
    </w:p>
    <w:p w:rsidR="009165A4" w:rsidRPr="0058162F" w:rsidRDefault="009165A4" w:rsidP="00A1539E">
      <w:pPr>
        <w:rPr>
          <w:rFonts w:cs="Arial"/>
          <w:sz w:val="18"/>
          <w:szCs w:val="18"/>
          <w:lang w:val="en-GB"/>
        </w:rPr>
      </w:pPr>
    </w:p>
    <w:p w:rsidR="003C6BE5" w:rsidRPr="0058162F" w:rsidRDefault="003C6BE5" w:rsidP="003C6BE5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Table 1: Algae Test Data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3C6BE5" w:rsidRPr="00B67D30" w:rsidTr="003C6BE5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3C6BE5" w:rsidRPr="00B67D30" w:rsidRDefault="003C6BE5" w:rsidP="003C6BE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1275" w:type="dxa"/>
            <w:vAlign w:val="center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(72</w:t>
            </w:r>
            <w:proofErr w:type="gramStart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h)E</w:t>
            </w:r>
            <w:r w:rsidRPr="0058162F"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  <w:t>r</w:t>
            </w: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</w:t>
            </w:r>
            <w:proofErr w:type="gramEnd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50 [mg/l]</w:t>
            </w:r>
          </w:p>
        </w:tc>
        <w:tc>
          <w:tcPr>
            <w:tcW w:w="2551" w:type="dxa"/>
            <w:vAlign w:val="center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species</w:t>
            </w:r>
          </w:p>
        </w:tc>
        <w:tc>
          <w:tcPr>
            <w:tcW w:w="2552" w:type="dxa"/>
            <w:vAlign w:val="center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3C6BE5" w:rsidRPr="00B67D30" w:rsidTr="003C6BE5"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Component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4" w:name="Text52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5" w:name="Text53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6" w:name="Text5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7" w:name="Text55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7"/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C6BE5" w:rsidRPr="00B67D30" w:rsidTr="003C6BE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3C6BE5" w:rsidRPr="0058162F" w:rsidRDefault="003C6BE5" w:rsidP="003C6BE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418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3C6BE5" w:rsidRPr="00B67D30" w:rsidRDefault="003C6BE5" w:rsidP="003C6BE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DF6261" w:rsidRDefault="00DF6261" w:rsidP="000D2D90">
      <w:pPr>
        <w:rPr>
          <w:rFonts w:cs="Arial"/>
          <w:sz w:val="18"/>
          <w:szCs w:val="18"/>
        </w:rPr>
      </w:pPr>
    </w:p>
    <w:p w:rsidR="009165A4" w:rsidRPr="00B67D30" w:rsidRDefault="009165A4" w:rsidP="000D2D90">
      <w:pPr>
        <w:rPr>
          <w:rFonts w:cs="Arial"/>
          <w:sz w:val="18"/>
          <w:szCs w:val="18"/>
        </w:rPr>
      </w:pPr>
    </w:p>
    <w:p w:rsidR="0083747B" w:rsidRPr="0058162F" w:rsidRDefault="0083747B" w:rsidP="0083747B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lastRenderedPageBreak/>
        <w:t>Table 2: Daphnia test data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3747B" w:rsidRPr="00B67D30" w:rsidTr="0083747B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1275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(48</w:t>
            </w:r>
            <w:proofErr w:type="gramStart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h)EC</w:t>
            </w:r>
            <w:proofErr w:type="gramEnd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50 [mg/l]</w:t>
            </w:r>
          </w:p>
        </w:tc>
        <w:tc>
          <w:tcPr>
            <w:tcW w:w="2551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species</w:t>
            </w:r>
          </w:p>
        </w:tc>
        <w:tc>
          <w:tcPr>
            <w:tcW w:w="2552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83747B" w:rsidRPr="00B67D30" w:rsidTr="0083747B"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Component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8D6EDA" w:rsidRDefault="008D6EDA" w:rsidP="000D2D90">
      <w:pPr>
        <w:rPr>
          <w:rFonts w:cs="Arial"/>
          <w:sz w:val="18"/>
          <w:szCs w:val="18"/>
        </w:rPr>
      </w:pPr>
    </w:p>
    <w:p w:rsidR="009165A4" w:rsidRPr="00B67D30" w:rsidRDefault="009165A4" w:rsidP="000D2D90">
      <w:pPr>
        <w:rPr>
          <w:rFonts w:cs="Arial"/>
          <w:sz w:val="18"/>
          <w:szCs w:val="18"/>
        </w:rPr>
      </w:pPr>
    </w:p>
    <w:p w:rsidR="0083747B" w:rsidRPr="0058162F" w:rsidRDefault="0083747B" w:rsidP="0083747B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 xml:space="preserve">Table 3: Fish embryo test data 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3747B" w:rsidRPr="00B67D30" w:rsidTr="0083747B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</w:tcPr>
          <w:p w:rsidR="0083747B" w:rsidRPr="00B67D30" w:rsidRDefault="0083747B" w:rsidP="0083747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1275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(96</w:t>
            </w:r>
            <w:proofErr w:type="gramStart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h)LC</w:t>
            </w:r>
            <w:proofErr w:type="gramEnd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50 [mg/l]</w:t>
            </w:r>
          </w:p>
        </w:tc>
        <w:tc>
          <w:tcPr>
            <w:tcW w:w="2551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species</w:t>
            </w:r>
          </w:p>
        </w:tc>
        <w:tc>
          <w:tcPr>
            <w:tcW w:w="2552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83747B" w:rsidRPr="00B67D30" w:rsidTr="0083747B"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Component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846D9" w:rsidRDefault="00C846D9" w:rsidP="000D2D90">
      <w:pPr>
        <w:rPr>
          <w:rFonts w:cs="Arial"/>
          <w:sz w:val="18"/>
          <w:szCs w:val="18"/>
        </w:rPr>
      </w:pPr>
    </w:p>
    <w:p w:rsidR="009165A4" w:rsidRPr="00B67D30" w:rsidRDefault="009165A4" w:rsidP="000D2D90">
      <w:pPr>
        <w:rPr>
          <w:rFonts w:cs="Arial"/>
          <w:sz w:val="18"/>
          <w:szCs w:val="18"/>
        </w:rPr>
      </w:pPr>
    </w:p>
    <w:p w:rsidR="0083747B" w:rsidRPr="0058162F" w:rsidRDefault="0083747B" w:rsidP="0083747B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2. Chronic Aquatic Toxicity (Paragraph 3.</w:t>
      </w:r>
      <w:r>
        <w:rPr>
          <w:rFonts w:cs="Arial"/>
          <w:b/>
          <w:i/>
          <w:sz w:val="18"/>
          <w:szCs w:val="18"/>
          <w:lang w:val="en-GB"/>
        </w:rPr>
        <w:t>4</w:t>
      </w:r>
      <w:r w:rsidRPr="0058162F">
        <w:rPr>
          <w:rFonts w:cs="Arial"/>
          <w:b/>
          <w:i/>
          <w:sz w:val="18"/>
          <w:szCs w:val="18"/>
          <w:lang w:val="en-GB"/>
        </w:rPr>
        <w:t>.2)</w:t>
      </w:r>
    </w:p>
    <w:p w:rsidR="0083747B" w:rsidRPr="0058162F" w:rsidRDefault="0083747B" w:rsidP="0083747B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u w:val="single"/>
          <w:lang w:val="en-GB"/>
        </w:rPr>
        <w:t>As an alternative</w:t>
      </w:r>
      <w:r w:rsidRPr="0058162F">
        <w:rPr>
          <w:rFonts w:cs="Arial"/>
          <w:sz w:val="18"/>
          <w:szCs w:val="18"/>
          <w:lang w:val="en-GB"/>
        </w:rPr>
        <w:t xml:space="preserve"> to data on the acute aquatic toxicity, data on the chronic aquatic toxicity may be provided for the following trophic levels: </w:t>
      </w:r>
      <w:r w:rsidRPr="0058162F">
        <w:rPr>
          <w:rFonts w:cs="Arial"/>
          <w:b/>
          <w:sz w:val="18"/>
          <w:szCs w:val="18"/>
          <w:lang w:val="en-GB"/>
        </w:rPr>
        <w:t>daphnia and fish</w:t>
      </w:r>
      <w:r w:rsidRPr="0058162F">
        <w:rPr>
          <w:rFonts w:cs="Arial"/>
          <w:sz w:val="18"/>
          <w:szCs w:val="18"/>
          <w:lang w:val="en-GB"/>
        </w:rPr>
        <w:t>. NOEC data (</w:t>
      </w:r>
      <w:r w:rsidRPr="0058162F">
        <w:rPr>
          <w:rFonts w:cs="Arial"/>
          <w:sz w:val="18"/>
          <w:szCs w:val="18"/>
          <w:u w:val="single"/>
          <w:lang w:val="en-GB"/>
        </w:rPr>
        <w:t>N</w:t>
      </w:r>
      <w:r w:rsidRPr="0058162F">
        <w:rPr>
          <w:rFonts w:cs="Arial"/>
          <w:sz w:val="18"/>
          <w:szCs w:val="18"/>
          <w:lang w:val="en-GB"/>
        </w:rPr>
        <w:t xml:space="preserve">o </w:t>
      </w:r>
      <w:r w:rsidRPr="0058162F">
        <w:rPr>
          <w:rFonts w:cs="Arial"/>
          <w:sz w:val="18"/>
          <w:szCs w:val="18"/>
          <w:u w:val="single"/>
          <w:lang w:val="en-GB"/>
        </w:rPr>
        <w:t>O</w:t>
      </w:r>
      <w:r w:rsidRPr="0058162F">
        <w:rPr>
          <w:rFonts w:cs="Arial"/>
          <w:sz w:val="18"/>
          <w:szCs w:val="18"/>
          <w:lang w:val="en-GB"/>
        </w:rPr>
        <w:t xml:space="preserve">bserved </w:t>
      </w:r>
      <w:r w:rsidRPr="0058162F">
        <w:rPr>
          <w:rFonts w:cs="Arial"/>
          <w:sz w:val="18"/>
          <w:szCs w:val="18"/>
          <w:u w:val="single"/>
          <w:lang w:val="en-GB"/>
        </w:rPr>
        <w:t>E</w:t>
      </w:r>
      <w:r w:rsidRPr="0058162F">
        <w:rPr>
          <w:rFonts w:cs="Arial"/>
          <w:sz w:val="18"/>
          <w:szCs w:val="18"/>
          <w:lang w:val="en-GB"/>
        </w:rPr>
        <w:t xml:space="preserve">ffect </w:t>
      </w:r>
      <w:r w:rsidRPr="0058162F">
        <w:rPr>
          <w:rFonts w:cs="Arial"/>
          <w:sz w:val="18"/>
          <w:szCs w:val="18"/>
          <w:u w:val="single"/>
          <w:lang w:val="en-GB"/>
        </w:rPr>
        <w:t>C</w:t>
      </w:r>
      <w:r w:rsidRPr="0058162F">
        <w:rPr>
          <w:rFonts w:cs="Arial"/>
          <w:sz w:val="18"/>
          <w:szCs w:val="18"/>
          <w:lang w:val="en-GB"/>
        </w:rPr>
        <w:t>oncentration) will be accepted for both levels.</w:t>
      </w:r>
    </w:p>
    <w:p w:rsidR="0083747B" w:rsidRPr="0058162F" w:rsidRDefault="0083747B" w:rsidP="0083747B">
      <w:pPr>
        <w:rPr>
          <w:rFonts w:cs="Arial"/>
          <w:sz w:val="18"/>
          <w:szCs w:val="18"/>
          <w:lang w:val="en-GB"/>
        </w:rPr>
      </w:pPr>
    </w:p>
    <w:p w:rsidR="0083747B" w:rsidRPr="0058162F" w:rsidRDefault="0083747B" w:rsidP="0083747B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tests are carried out in accordance with the following guidelines and by use of the laboratory species mentioned therein:</w:t>
      </w:r>
    </w:p>
    <w:p w:rsidR="00D66219" w:rsidRPr="0083747B" w:rsidRDefault="00D66219" w:rsidP="000D2D90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7938"/>
      </w:tblGrid>
      <w:tr w:rsidR="00D66219" w:rsidRPr="003C6BE5" w:rsidTr="00451C2C">
        <w:tc>
          <w:tcPr>
            <w:tcW w:w="1162" w:type="dxa"/>
          </w:tcPr>
          <w:p w:rsidR="00D66219" w:rsidRPr="00B67D30" w:rsidRDefault="00D66219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Daphni</w:t>
            </w:r>
            <w:r w:rsidR="0083747B">
              <w:rPr>
                <w:rFonts w:cs="Arial"/>
                <w:b/>
                <w:sz w:val="18"/>
                <w:szCs w:val="18"/>
              </w:rPr>
              <w:t>a</w:t>
            </w:r>
            <w:r w:rsidRPr="00B67D3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:rsidR="00D66219" w:rsidRPr="00B67D30" w:rsidRDefault="00D66219" w:rsidP="00A652E6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211</w:t>
            </w:r>
          </w:p>
          <w:p w:rsidR="00D66219" w:rsidRPr="003C6BE5" w:rsidRDefault="003C6BE5" w:rsidP="00A652E6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D66219" w:rsidRPr="003C6BE5">
              <w:rPr>
                <w:rFonts w:cs="Arial"/>
                <w:sz w:val="18"/>
                <w:szCs w:val="18"/>
                <w:lang w:val="en-GB"/>
              </w:rPr>
              <w:t xml:space="preserve"> C.20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D66219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  <w:tr w:rsidR="00D66219" w:rsidRPr="003C6BE5" w:rsidTr="00451C2C">
        <w:tc>
          <w:tcPr>
            <w:tcW w:w="1162" w:type="dxa"/>
          </w:tcPr>
          <w:p w:rsidR="00D66219" w:rsidRPr="00B67D30" w:rsidRDefault="00D66219" w:rsidP="00D66219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Fish:</w:t>
            </w:r>
          </w:p>
        </w:tc>
        <w:tc>
          <w:tcPr>
            <w:tcW w:w="7938" w:type="dxa"/>
          </w:tcPr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</w:t>
            </w:r>
            <w:r w:rsidR="00801275" w:rsidRPr="00B67D30">
              <w:rPr>
                <w:rFonts w:cs="Arial"/>
                <w:sz w:val="18"/>
                <w:szCs w:val="18"/>
              </w:rPr>
              <w:t>10</w:t>
            </w:r>
          </w:p>
          <w:p w:rsidR="00801275" w:rsidRPr="003C6BE5" w:rsidRDefault="003C6BE5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801275" w:rsidRPr="003C6BE5">
              <w:rPr>
                <w:rFonts w:cs="Arial"/>
                <w:sz w:val="18"/>
                <w:szCs w:val="18"/>
                <w:lang w:val="en-GB"/>
              </w:rPr>
              <w:t xml:space="preserve"> C.47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801275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</w:t>
            </w:r>
            <w:r w:rsidR="00801275" w:rsidRPr="00B67D30">
              <w:rPr>
                <w:rFonts w:cs="Arial"/>
                <w:sz w:val="18"/>
                <w:szCs w:val="18"/>
              </w:rPr>
              <w:t>12</w:t>
            </w:r>
          </w:p>
          <w:p w:rsidR="00801275" w:rsidRPr="003C6BE5" w:rsidRDefault="003C6BE5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801275" w:rsidRPr="003C6BE5">
              <w:rPr>
                <w:rFonts w:cs="Arial"/>
                <w:sz w:val="18"/>
                <w:szCs w:val="18"/>
                <w:lang w:val="en-GB"/>
              </w:rPr>
              <w:t xml:space="preserve"> C.15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801275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215</w:t>
            </w:r>
          </w:p>
          <w:p w:rsidR="00D66219" w:rsidRPr="003C6BE5" w:rsidRDefault="003C6BE5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D66219" w:rsidRPr="003C6BE5">
              <w:rPr>
                <w:rFonts w:cs="Arial"/>
                <w:sz w:val="18"/>
                <w:szCs w:val="18"/>
                <w:lang w:val="en-GB"/>
              </w:rPr>
              <w:t xml:space="preserve"> C.14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D66219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</w:tbl>
    <w:p w:rsidR="000D2D90" w:rsidRDefault="000D2D90" w:rsidP="000D2D90">
      <w:pPr>
        <w:rPr>
          <w:rFonts w:cs="Arial"/>
          <w:sz w:val="18"/>
          <w:szCs w:val="18"/>
          <w:lang w:val="en-GB"/>
        </w:rPr>
      </w:pPr>
    </w:p>
    <w:p w:rsidR="009165A4" w:rsidRPr="003C6BE5" w:rsidRDefault="009165A4" w:rsidP="000D2D90">
      <w:pPr>
        <w:rPr>
          <w:rFonts w:cs="Arial"/>
          <w:sz w:val="18"/>
          <w:szCs w:val="18"/>
          <w:lang w:val="en-GB"/>
        </w:rPr>
      </w:pPr>
    </w:p>
    <w:p w:rsidR="0083747B" w:rsidRPr="0058162F" w:rsidRDefault="0083747B" w:rsidP="0083747B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Table 4: Daphnia test data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3747B" w:rsidRPr="00B67D30" w:rsidTr="0083747B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1275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NOEC [mg/l]</w:t>
            </w:r>
          </w:p>
        </w:tc>
        <w:tc>
          <w:tcPr>
            <w:tcW w:w="2551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species</w:t>
            </w:r>
          </w:p>
        </w:tc>
        <w:tc>
          <w:tcPr>
            <w:tcW w:w="2552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83747B" w:rsidRPr="00B67D30" w:rsidTr="00A1539E"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Component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lastRenderedPageBreak/>
              <w:t>Substance 3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3747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8D6EDA" w:rsidRDefault="008D6EDA" w:rsidP="000D2D90">
      <w:pPr>
        <w:rPr>
          <w:rFonts w:cs="Arial"/>
          <w:sz w:val="18"/>
          <w:szCs w:val="18"/>
        </w:rPr>
      </w:pPr>
    </w:p>
    <w:p w:rsidR="009165A4" w:rsidRPr="00B67D30" w:rsidRDefault="009165A4" w:rsidP="000D2D90">
      <w:pPr>
        <w:rPr>
          <w:rFonts w:cs="Arial"/>
          <w:sz w:val="18"/>
          <w:szCs w:val="18"/>
        </w:rPr>
      </w:pPr>
    </w:p>
    <w:p w:rsidR="0083747B" w:rsidRPr="0058162F" w:rsidRDefault="0083747B" w:rsidP="0083747B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Table 5: Fish test data</w:t>
      </w:r>
    </w:p>
    <w:tbl>
      <w:tblPr>
        <w:tblStyle w:val="Tabellenraster"/>
        <w:tblW w:w="91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8"/>
        <w:gridCol w:w="1418"/>
        <w:gridCol w:w="1275"/>
        <w:gridCol w:w="2551"/>
        <w:gridCol w:w="2557"/>
      </w:tblGrid>
      <w:tr w:rsidR="0083747B" w:rsidRPr="00B67D30" w:rsidTr="00C158D3">
        <w:trPr>
          <w:trHeight w:val="240"/>
        </w:trPr>
        <w:tc>
          <w:tcPr>
            <w:tcW w:w="1338" w:type="dxa"/>
            <w:tcBorders>
              <w:top w:val="nil"/>
              <w:left w:val="nil"/>
            </w:tcBorders>
            <w:vAlign w:val="center"/>
          </w:tcPr>
          <w:p w:rsidR="0083747B" w:rsidRPr="00B67D30" w:rsidRDefault="0083747B" w:rsidP="0083747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1275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NOEC [mg/l]</w:t>
            </w:r>
          </w:p>
        </w:tc>
        <w:tc>
          <w:tcPr>
            <w:tcW w:w="2551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species</w:t>
            </w:r>
          </w:p>
        </w:tc>
        <w:tc>
          <w:tcPr>
            <w:tcW w:w="2557" w:type="dxa"/>
            <w:vAlign w:val="center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83747B" w:rsidRPr="00B67D30" w:rsidTr="00A1539E"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Component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83747B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83747B" w:rsidRPr="0058162F" w:rsidRDefault="0083747B" w:rsidP="0083747B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418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83747B" w:rsidRPr="00B67D30" w:rsidRDefault="0083747B" w:rsidP="0083747B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158D3" w:rsidRDefault="00C158D3" w:rsidP="00C158D3">
      <w:pPr>
        <w:rPr>
          <w:rFonts w:cs="Arial"/>
          <w:b/>
          <w:i/>
          <w:sz w:val="18"/>
          <w:szCs w:val="18"/>
        </w:rPr>
      </w:pPr>
    </w:p>
    <w:p w:rsidR="009165A4" w:rsidRPr="00B67D30" w:rsidRDefault="009165A4" w:rsidP="00C158D3">
      <w:pPr>
        <w:rPr>
          <w:rFonts w:cs="Arial"/>
          <w:b/>
          <w:i/>
          <w:sz w:val="18"/>
          <w:szCs w:val="18"/>
        </w:rPr>
      </w:pPr>
    </w:p>
    <w:p w:rsidR="0054731C" w:rsidRPr="0058162F" w:rsidRDefault="0054731C" w:rsidP="0054731C">
      <w:pPr>
        <w:rPr>
          <w:rFonts w:cs="Arial"/>
          <w:b/>
          <w:i/>
          <w:sz w:val="18"/>
          <w:szCs w:val="18"/>
          <w:lang w:val="en-GB"/>
        </w:rPr>
      </w:pPr>
      <w:r>
        <w:rPr>
          <w:rFonts w:cs="Arial"/>
          <w:b/>
          <w:i/>
          <w:sz w:val="18"/>
          <w:szCs w:val="18"/>
          <w:lang w:val="en-GB"/>
        </w:rPr>
        <w:t>3</w:t>
      </w:r>
      <w:r w:rsidRPr="0058162F">
        <w:rPr>
          <w:rFonts w:cs="Arial"/>
          <w:b/>
          <w:i/>
          <w:sz w:val="18"/>
          <w:szCs w:val="18"/>
          <w:lang w:val="en-GB"/>
        </w:rPr>
        <w:t>. Exemptions (Paragraph 3</w:t>
      </w:r>
      <w:r>
        <w:rPr>
          <w:rFonts w:cs="Arial"/>
          <w:b/>
          <w:i/>
          <w:sz w:val="18"/>
          <w:szCs w:val="18"/>
          <w:lang w:val="en-GB"/>
        </w:rPr>
        <w:t>.5</w:t>
      </w:r>
      <w:r w:rsidRPr="0058162F">
        <w:rPr>
          <w:rFonts w:cs="Arial"/>
          <w:b/>
          <w:i/>
          <w:sz w:val="18"/>
          <w:szCs w:val="18"/>
          <w:lang w:val="en-GB"/>
        </w:rPr>
        <w:t>)</w:t>
      </w:r>
    </w:p>
    <w:p w:rsidR="0054731C" w:rsidRPr="0058162F" w:rsidRDefault="0054731C" w:rsidP="0054731C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As regards biodegradability and bioaccumulation potential no compliance verifications need to be submitted for the following substance groups:</w:t>
      </w:r>
    </w:p>
    <w:p w:rsidR="00C158D3" w:rsidRPr="0054731C" w:rsidRDefault="00C158D3" w:rsidP="00C158D3">
      <w:pPr>
        <w:rPr>
          <w:rFonts w:cs="Arial"/>
          <w:sz w:val="18"/>
          <w:szCs w:val="18"/>
          <w:lang w:val="en-GB"/>
        </w:rPr>
      </w:pP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inorganic additives (mineral additives),</w:t>
      </w: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inorganic thickeners (mineral thickeners)38,</w:t>
      </w: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thickeners made of water-insoluble biopolymers (from naturally occurring components, such as polysaccharides, waxes and resins),</w:t>
      </w: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mineral thickeners or thickeners made of chemically modified biopolymers, which are non-biodegradable and, at the same time, immobile (leachability by water from the lubricant &lt; 1 mg/l),</w:t>
      </w: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polymers if water solubility L &lt; 1 mg/l and the percentage of molecules with a molecular weight ≤ 1000 g/mol is less than 1 %,</w:t>
      </w:r>
    </w:p>
    <w:p w:rsidR="0054731C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 xml:space="preserve">substances with a solubility &lt; 10 </w:t>
      </w:r>
      <w:r w:rsidRPr="0054731C">
        <w:rPr>
          <w:sz w:val="18"/>
          <w:szCs w:val="18"/>
        </w:rPr>
        <w:t>μ</w:t>
      </w:r>
      <w:r w:rsidRPr="0054731C">
        <w:rPr>
          <w:sz w:val="18"/>
          <w:szCs w:val="18"/>
          <w:lang w:val="en-GB"/>
        </w:rPr>
        <w:t>g/l,</w:t>
      </w:r>
    </w:p>
    <w:p w:rsidR="00C158D3" w:rsidRPr="0054731C" w:rsidRDefault="0054731C" w:rsidP="0054731C">
      <w:pPr>
        <w:pStyle w:val="Listenabsatz"/>
        <w:numPr>
          <w:ilvl w:val="0"/>
          <w:numId w:val="34"/>
        </w:numPr>
        <w:ind w:left="284" w:hanging="284"/>
        <w:rPr>
          <w:sz w:val="18"/>
          <w:szCs w:val="18"/>
          <w:lang w:val="en-GB"/>
        </w:rPr>
      </w:pPr>
      <w:r w:rsidRPr="0054731C">
        <w:rPr>
          <w:sz w:val="18"/>
          <w:szCs w:val="18"/>
          <w:lang w:val="en-GB"/>
        </w:rPr>
        <w:t>substances unlikely to cross biological membranes. This would be the case if the molar mass (MM) &gt; 1100 g/mol and the molecule diameter &gt; 1.7 nm (&gt; 17 Å).</w:t>
      </w:r>
    </w:p>
    <w:p w:rsidR="0054731C" w:rsidRPr="0054731C" w:rsidRDefault="0054731C" w:rsidP="0054731C">
      <w:pPr>
        <w:rPr>
          <w:rFonts w:cs="Arial"/>
          <w:sz w:val="18"/>
          <w:szCs w:val="18"/>
          <w:lang w:val="en-GB"/>
        </w:rPr>
      </w:pPr>
    </w:p>
    <w:p w:rsidR="009165A4" w:rsidRDefault="0054731C" w:rsidP="00A1539E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 xml:space="preserve">All substances listed in the exemption must meet the requirements for </w:t>
      </w:r>
      <w:r w:rsidRPr="0058162F">
        <w:rPr>
          <w:rFonts w:cs="Arial"/>
          <w:b/>
          <w:sz w:val="18"/>
          <w:szCs w:val="18"/>
          <w:lang w:val="en-GB"/>
        </w:rPr>
        <w:t>"not toxic" in accordance with Paragraph 3.</w:t>
      </w:r>
      <w:r w:rsidR="001A22E7">
        <w:rPr>
          <w:rFonts w:cs="Arial"/>
          <w:b/>
          <w:sz w:val="18"/>
          <w:szCs w:val="18"/>
          <w:lang w:val="en-GB"/>
        </w:rPr>
        <w:t>4</w:t>
      </w:r>
      <w:r w:rsidRPr="0058162F">
        <w:rPr>
          <w:rFonts w:cs="Arial"/>
          <w:b/>
          <w:sz w:val="18"/>
          <w:szCs w:val="18"/>
          <w:lang w:val="en-GB"/>
        </w:rPr>
        <w:t xml:space="preserve">.2 </w:t>
      </w:r>
      <w:r w:rsidRPr="0058162F">
        <w:rPr>
          <w:rFonts w:cs="Arial"/>
          <w:sz w:val="18"/>
          <w:szCs w:val="18"/>
          <w:lang w:val="en-GB"/>
        </w:rPr>
        <w:t>of the Basic Criteria.</w:t>
      </w:r>
    </w:p>
    <w:p w:rsidR="009165A4" w:rsidRDefault="009165A4" w:rsidP="00A1539E">
      <w:pPr>
        <w:rPr>
          <w:rFonts w:cs="Arial"/>
          <w:b/>
          <w:color w:val="FF0000"/>
          <w:sz w:val="18"/>
          <w:szCs w:val="18"/>
          <w:lang w:val="en-GB"/>
        </w:rPr>
      </w:pPr>
    </w:p>
    <w:p w:rsidR="0054731C" w:rsidRPr="0058162F" w:rsidRDefault="0054731C" w:rsidP="00A1539E">
      <w:pPr>
        <w:rPr>
          <w:rFonts w:cs="Arial"/>
          <w:b/>
          <w:color w:val="FF0000"/>
          <w:sz w:val="18"/>
          <w:szCs w:val="18"/>
          <w:lang w:val="en-GB"/>
        </w:rPr>
      </w:pPr>
      <w:r w:rsidRPr="0058162F">
        <w:rPr>
          <w:rFonts w:cs="Arial"/>
          <w:b/>
          <w:color w:val="FF0000"/>
          <w:sz w:val="18"/>
          <w:szCs w:val="18"/>
          <w:lang w:val="en-GB"/>
        </w:rPr>
        <w:t xml:space="preserve">Test reports on the aquatic toxicity are to be presented for these substances. </w:t>
      </w:r>
    </w:p>
    <w:p w:rsidR="0054731C" w:rsidRPr="0058162F" w:rsidRDefault="0054731C" w:rsidP="00A1539E">
      <w:pPr>
        <w:rPr>
          <w:rFonts w:cs="Arial"/>
          <w:sz w:val="18"/>
          <w:szCs w:val="18"/>
          <w:lang w:val="en-GB"/>
        </w:rPr>
      </w:pPr>
    </w:p>
    <w:p w:rsidR="0054731C" w:rsidRPr="0058162F" w:rsidRDefault="0054731C" w:rsidP="0054731C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In addition, compliance is to be verified for the following: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8363"/>
      </w:tblGrid>
      <w:tr w:rsidR="00C158D3" w:rsidRPr="003C6BE5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d), f)</w:t>
            </w:r>
          </w:p>
        </w:tc>
        <w:tc>
          <w:tcPr>
            <w:tcW w:w="8363" w:type="dxa"/>
          </w:tcPr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105</w:t>
            </w:r>
          </w:p>
          <w:p w:rsidR="00C158D3" w:rsidRPr="003C6BE5" w:rsidRDefault="003C6BE5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C158D3" w:rsidRPr="003C6BE5">
              <w:rPr>
                <w:rFonts w:cs="Arial"/>
                <w:sz w:val="18"/>
                <w:szCs w:val="18"/>
                <w:lang w:val="en-GB"/>
              </w:rPr>
              <w:t xml:space="preserve"> A.6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C158D3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</w:tc>
      </w:tr>
      <w:tr w:rsidR="00C158D3" w:rsidRPr="0054731C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e)</w:t>
            </w:r>
          </w:p>
        </w:tc>
        <w:tc>
          <w:tcPr>
            <w:tcW w:w="8363" w:type="dxa"/>
          </w:tcPr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105</w:t>
            </w:r>
          </w:p>
          <w:p w:rsidR="00C158D3" w:rsidRPr="003C6BE5" w:rsidRDefault="003C6BE5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="00C158D3" w:rsidRPr="003C6BE5">
              <w:rPr>
                <w:rFonts w:cs="Arial"/>
                <w:sz w:val="18"/>
                <w:szCs w:val="18"/>
                <w:lang w:val="en-GB"/>
              </w:rPr>
              <w:t xml:space="preserve"> A.6 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of the Annex to Regulation (EC) No </w:t>
            </w:r>
            <w:r w:rsidR="00C158D3" w:rsidRPr="003C6BE5">
              <w:rPr>
                <w:rFonts w:cs="Arial"/>
                <w:sz w:val="18"/>
                <w:szCs w:val="18"/>
                <w:lang w:val="en-GB"/>
              </w:rPr>
              <w:t>440/2008</w:t>
            </w:r>
          </w:p>
          <w:p w:rsidR="00C158D3" w:rsidRPr="00B67D30" w:rsidRDefault="0054731C" w:rsidP="00692BB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</w:t>
            </w:r>
            <w:r w:rsidR="00C158D3" w:rsidRPr="00B67D30">
              <w:rPr>
                <w:rFonts w:cs="Arial"/>
                <w:b/>
                <w:sz w:val="18"/>
                <w:szCs w:val="18"/>
              </w:rPr>
              <w:t>nd</w:t>
            </w:r>
          </w:p>
          <w:p w:rsidR="00C158D3" w:rsidRPr="0054731C" w:rsidRDefault="0054731C" w:rsidP="00692BB8">
            <w:pPr>
              <w:pStyle w:val="Listenabsatz"/>
              <w:numPr>
                <w:ilvl w:val="0"/>
                <w:numId w:val="24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V</w:t>
            </w:r>
            <w:r w:rsidRPr="0058162F">
              <w:rPr>
                <w:rFonts w:cs="Arial"/>
                <w:sz w:val="18"/>
                <w:szCs w:val="18"/>
                <w:lang w:val="en-GB"/>
              </w:rPr>
              <w:t>erification of the low-molecular proportions in accordance with the relevant material-specific DIN ISO or DIN EN standards</w:t>
            </w:r>
            <w:r w:rsidR="00C158D3" w:rsidRPr="0054731C">
              <w:rPr>
                <w:rFonts w:cs="Arial"/>
                <w:sz w:val="18"/>
                <w:szCs w:val="18"/>
                <w:lang w:val="en-GB"/>
              </w:rPr>
              <w:t>.</w:t>
            </w:r>
          </w:p>
        </w:tc>
      </w:tr>
      <w:tr w:rsidR="00C158D3" w:rsidRPr="0054731C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g)</w:t>
            </w:r>
          </w:p>
        </w:tc>
        <w:tc>
          <w:tcPr>
            <w:tcW w:w="8363" w:type="dxa"/>
          </w:tcPr>
          <w:p w:rsidR="00C158D3" w:rsidRPr="0054731C" w:rsidRDefault="0054731C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 w:rsidRPr="0054731C">
              <w:rPr>
                <w:rFonts w:cs="Arial"/>
                <w:sz w:val="18"/>
                <w:szCs w:val="18"/>
                <w:lang w:val="en-GB"/>
              </w:rPr>
              <w:t>Molar mass and molecular diameter data</w:t>
            </w:r>
          </w:p>
        </w:tc>
      </w:tr>
    </w:tbl>
    <w:p w:rsidR="00C158D3" w:rsidRDefault="00C158D3" w:rsidP="00C158D3">
      <w:pPr>
        <w:rPr>
          <w:rFonts w:cs="Arial"/>
          <w:sz w:val="18"/>
          <w:szCs w:val="18"/>
          <w:lang w:val="en-GB"/>
        </w:rPr>
      </w:pPr>
    </w:p>
    <w:p w:rsidR="001A22E7" w:rsidRDefault="001A22E7" w:rsidP="00C158D3">
      <w:pPr>
        <w:rPr>
          <w:rFonts w:cs="Arial"/>
          <w:sz w:val="18"/>
          <w:szCs w:val="18"/>
          <w:lang w:val="en-GB"/>
        </w:rPr>
      </w:pPr>
    </w:p>
    <w:p w:rsidR="009165A4" w:rsidRPr="0054731C" w:rsidRDefault="009165A4" w:rsidP="00C158D3">
      <w:pPr>
        <w:rPr>
          <w:rFonts w:cs="Arial"/>
          <w:sz w:val="18"/>
          <w:szCs w:val="18"/>
          <w:lang w:val="en-GB"/>
        </w:rPr>
      </w:pPr>
    </w:p>
    <w:p w:rsidR="002323EA" w:rsidRPr="00670DC5" w:rsidRDefault="00C158D3" w:rsidP="002323EA">
      <w:pPr>
        <w:rPr>
          <w:rFonts w:cs="Arial"/>
          <w:b/>
          <w:i/>
          <w:sz w:val="18"/>
          <w:szCs w:val="18"/>
          <w:lang w:val="en-GB"/>
        </w:rPr>
      </w:pPr>
      <w:r w:rsidRPr="00670DC5">
        <w:rPr>
          <w:rFonts w:cs="Arial"/>
          <w:b/>
          <w:i/>
          <w:sz w:val="18"/>
          <w:szCs w:val="18"/>
          <w:lang w:val="en-GB"/>
        </w:rPr>
        <w:lastRenderedPageBreak/>
        <w:t>4</w:t>
      </w:r>
      <w:r w:rsidR="009F00E8" w:rsidRPr="00670DC5">
        <w:rPr>
          <w:rFonts w:cs="Arial"/>
          <w:b/>
          <w:i/>
          <w:sz w:val="18"/>
          <w:szCs w:val="18"/>
          <w:lang w:val="en-GB"/>
        </w:rPr>
        <w:t>.</w:t>
      </w:r>
      <w:r w:rsidR="002323EA" w:rsidRPr="00670DC5">
        <w:rPr>
          <w:rFonts w:cs="Arial"/>
          <w:b/>
          <w:i/>
          <w:sz w:val="18"/>
          <w:szCs w:val="18"/>
          <w:lang w:val="en-GB"/>
        </w:rPr>
        <w:t xml:space="preserve"> </w:t>
      </w:r>
      <w:r w:rsidR="00670DC5" w:rsidRPr="00670DC5">
        <w:rPr>
          <w:rFonts w:cs="Arial"/>
          <w:b/>
          <w:i/>
          <w:sz w:val="18"/>
          <w:szCs w:val="18"/>
          <w:lang w:val="en-GB"/>
        </w:rPr>
        <w:t>Biodegradability</w:t>
      </w:r>
      <w:r w:rsidR="002352BA" w:rsidRPr="00670DC5">
        <w:rPr>
          <w:rFonts w:cs="Arial"/>
          <w:b/>
          <w:i/>
          <w:sz w:val="18"/>
          <w:szCs w:val="18"/>
          <w:lang w:val="en-GB"/>
        </w:rPr>
        <w:t xml:space="preserve"> (</w:t>
      </w:r>
      <w:r w:rsidR="00670DC5" w:rsidRPr="00670DC5">
        <w:rPr>
          <w:rFonts w:cs="Arial"/>
          <w:b/>
          <w:i/>
          <w:sz w:val="18"/>
          <w:szCs w:val="18"/>
          <w:lang w:val="en-GB"/>
        </w:rPr>
        <w:t>Paragraph</w:t>
      </w:r>
      <w:r w:rsidR="002352BA" w:rsidRPr="00670DC5">
        <w:rPr>
          <w:rFonts w:cs="Arial"/>
          <w:b/>
          <w:i/>
          <w:sz w:val="18"/>
          <w:szCs w:val="18"/>
          <w:lang w:val="en-GB"/>
        </w:rPr>
        <w:t xml:space="preserve"> 3.</w:t>
      </w:r>
      <w:r w:rsidR="00801275" w:rsidRPr="00670DC5">
        <w:rPr>
          <w:rFonts w:cs="Arial"/>
          <w:b/>
          <w:i/>
          <w:sz w:val="18"/>
          <w:szCs w:val="18"/>
          <w:lang w:val="en-GB"/>
        </w:rPr>
        <w:t>5</w:t>
      </w:r>
      <w:r w:rsidR="002352BA" w:rsidRPr="00670DC5">
        <w:rPr>
          <w:rFonts w:cs="Arial"/>
          <w:b/>
          <w:i/>
          <w:sz w:val="18"/>
          <w:szCs w:val="18"/>
          <w:lang w:val="en-GB"/>
        </w:rPr>
        <w:t>.1)</w:t>
      </w:r>
    </w:p>
    <w:p w:rsidR="002323EA" w:rsidRPr="00670DC5" w:rsidRDefault="002323EA" w:rsidP="002323EA">
      <w:pPr>
        <w:rPr>
          <w:rFonts w:cs="Arial"/>
          <w:sz w:val="18"/>
          <w:szCs w:val="18"/>
          <w:lang w:val="en-GB"/>
        </w:rPr>
      </w:pPr>
    </w:p>
    <w:p w:rsidR="00670DC5" w:rsidRPr="0058162F" w:rsidRDefault="00670DC5" w:rsidP="00670DC5">
      <w:pPr>
        <w:rPr>
          <w:rFonts w:cs="Arial"/>
          <w:b/>
          <w:color w:val="FF0000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 xml:space="preserve">The biodegradability of a substance is determined in 28-day test. </w:t>
      </w:r>
      <w:r w:rsidRPr="0058162F">
        <w:rPr>
          <w:rFonts w:cs="Arial"/>
          <w:sz w:val="18"/>
          <w:szCs w:val="18"/>
          <w:lang w:val="en-GB"/>
        </w:rPr>
        <w:br/>
      </w:r>
      <w:r w:rsidRPr="0058162F">
        <w:rPr>
          <w:rFonts w:cs="Arial"/>
          <w:b/>
          <w:color w:val="FF0000"/>
          <w:sz w:val="18"/>
          <w:szCs w:val="18"/>
          <w:lang w:val="en-GB"/>
        </w:rPr>
        <w:t>Test reports of mixtures will not be accepted.</w:t>
      </w:r>
    </w:p>
    <w:p w:rsidR="00670DC5" w:rsidRPr="0058162F" w:rsidRDefault="00670DC5" w:rsidP="00670DC5">
      <w:pPr>
        <w:rPr>
          <w:rFonts w:cs="Arial"/>
          <w:sz w:val="18"/>
          <w:szCs w:val="18"/>
          <w:lang w:val="en-GB"/>
        </w:rPr>
      </w:pPr>
    </w:p>
    <w:p w:rsidR="004F11B0" w:rsidRDefault="00670DC5" w:rsidP="00670DC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tests are to be carried out in accordance with the following guidelines</w:t>
      </w:r>
      <w:r>
        <w:rPr>
          <w:rFonts w:cs="Arial"/>
          <w:sz w:val="18"/>
          <w:szCs w:val="18"/>
          <w:lang w:val="en-GB"/>
        </w:rPr>
        <w:t>:</w:t>
      </w:r>
    </w:p>
    <w:p w:rsidR="00670DC5" w:rsidRPr="00670DC5" w:rsidRDefault="00670DC5" w:rsidP="00670DC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6520"/>
      </w:tblGrid>
      <w:tr w:rsidR="00670DC5" w:rsidRPr="003C6BE5" w:rsidTr="00670DC5">
        <w:tc>
          <w:tcPr>
            <w:tcW w:w="2580" w:type="dxa"/>
          </w:tcPr>
          <w:p w:rsidR="00670DC5" w:rsidRPr="0058162F" w:rsidRDefault="00670DC5" w:rsidP="00670DC5">
            <w:pPr>
              <w:rPr>
                <w:rFonts w:cs="Arial"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Ultimate biodegradability (point 1):</w:t>
            </w:r>
          </w:p>
        </w:tc>
        <w:tc>
          <w:tcPr>
            <w:tcW w:w="6520" w:type="dxa"/>
          </w:tcPr>
          <w:p w:rsidR="00670DC5" w:rsidRPr="00B67D30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301 (</w:t>
            </w:r>
            <w:proofErr w:type="gramStart"/>
            <w:r w:rsidRPr="00B67D30">
              <w:rPr>
                <w:rFonts w:cs="Arial"/>
                <w:sz w:val="18"/>
                <w:szCs w:val="18"/>
              </w:rPr>
              <w:t>B,C</w:t>
            </w:r>
            <w:proofErr w:type="gramEnd"/>
            <w:r w:rsidRPr="00B67D30">
              <w:rPr>
                <w:rFonts w:cs="Arial"/>
                <w:sz w:val="18"/>
                <w:szCs w:val="18"/>
              </w:rPr>
              <w:t>,D,F)</w:t>
            </w:r>
          </w:p>
          <w:p w:rsidR="00670DC5" w:rsidRPr="003C6BE5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C.4 C-F of the Annex to Regulation (EC) No 440/2008</w:t>
            </w:r>
          </w:p>
          <w:p w:rsidR="00670DC5" w:rsidRPr="00B67D30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306</w:t>
            </w:r>
          </w:p>
          <w:p w:rsidR="00670DC5" w:rsidRPr="003C6BE5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C.42 of the Annex to Regulation (EC) No 440/2008</w:t>
            </w:r>
          </w:p>
          <w:p w:rsidR="00670DC5" w:rsidRPr="00B67D30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310</w:t>
            </w:r>
          </w:p>
          <w:p w:rsidR="00670DC5" w:rsidRPr="003C6BE5" w:rsidRDefault="00670DC5" w:rsidP="00670DC5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C.29 of the Annex to Regulation (EC) No 440/2008</w:t>
            </w:r>
          </w:p>
        </w:tc>
      </w:tr>
      <w:tr w:rsidR="00670DC5" w:rsidRPr="00B67D30" w:rsidTr="00670DC5">
        <w:tc>
          <w:tcPr>
            <w:tcW w:w="2580" w:type="dxa"/>
          </w:tcPr>
          <w:p w:rsidR="00670DC5" w:rsidRPr="0058162F" w:rsidRDefault="00670DC5" w:rsidP="00670DC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Inherent biodegradability (point 2.a):</w:t>
            </w:r>
          </w:p>
        </w:tc>
        <w:tc>
          <w:tcPr>
            <w:tcW w:w="6520" w:type="dxa"/>
          </w:tcPr>
          <w:p w:rsidR="00670DC5" w:rsidRPr="00B67D30" w:rsidRDefault="00670DC5" w:rsidP="00670DC5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 302 B</w:t>
            </w:r>
          </w:p>
          <w:p w:rsidR="00670DC5" w:rsidRPr="003C6BE5" w:rsidRDefault="00670DC5" w:rsidP="00670DC5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C.9 of the Annex to Regulation (EC) No 440/2008</w:t>
            </w:r>
          </w:p>
          <w:p w:rsidR="00670DC5" w:rsidRPr="00B67D30" w:rsidRDefault="00670DC5" w:rsidP="00670DC5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302 C</w:t>
            </w:r>
          </w:p>
        </w:tc>
      </w:tr>
      <w:tr w:rsidR="00670DC5" w:rsidRPr="003C6BE5" w:rsidTr="00670DC5">
        <w:tc>
          <w:tcPr>
            <w:tcW w:w="2580" w:type="dxa"/>
          </w:tcPr>
          <w:p w:rsidR="00670DC5" w:rsidRPr="0058162F" w:rsidRDefault="00670DC5" w:rsidP="00670DC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Inherent biodegradability (point 2.b):</w:t>
            </w:r>
          </w:p>
        </w:tc>
        <w:tc>
          <w:tcPr>
            <w:tcW w:w="6520" w:type="dxa"/>
          </w:tcPr>
          <w:p w:rsidR="00670DC5" w:rsidRPr="00B67D30" w:rsidRDefault="00670DC5" w:rsidP="00670DC5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</w:tabs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301 (</w:t>
            </w:r>
            <w:proofErr w:type="gramStart"/>
            <w:r w:rsidRPr="00B67D30">
              <w:rPr>
                <w:rFonts w:cs="Arial"/>
                <w:sz w:val="18"/>
                <w:szCs w:val="18"/>
              </w:rPr>
              <w:t>B,C</w:t>
            </w:r>
            <w:proofErr w:type="gramEnd"/>
            <w:r w:rsidRPr="00B67D30">
              <w:rPr>
                <w:rFonts w:cs="Arial"/>
                <w:sz w:val="18"/>
                <w:szCs w:val="18"/>
              </w:rPr>
              <w:t>,D,F)</w:t>
            </w:r>
          </w:p>
          <w:p w:rsidR="00670DC5" w:rsidRPr="003C6BE5" w:rsidRDefault="00670DC5" w:rsidP="00670DC5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</w:tabs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C.4 C-F of the Annex to Regulation (EC) No 440/2008</w:t>
            </w:r>
          </w:p>
          <w:p w:rsidR="00670DC5" w:rsidRPr="00B67D30" w:rsidRDefault="00670DC5" w:rsidP="00670DC5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306 (</w:t>
            </w:r>
            <w:proofErr w:type="spellStart"/>
            <w:r w:rsidRPr="00B67D30">
              <w:rPr>
                <w:rFonts w:cs="Arial"/>
                <w:sz w:val="18"/>
                <w:szCs w:val="18"/>
              </w:rPr>
              <w:t>closed</w:t>
            </w:r>
            <w:proofErr w:type="spellEnd"/>
            <w:r w:rsidRPr="00B67D3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B67D30">
              <w:rPr>
                <w:rFonts w:cs="Arial"/>
                <w:sz w:val="18"/>
                <w:szCs w:val="18"/>
              </w:rPr>
              <w:t>bottle</w:t>
            </w:r>
            <w:proofErr w:type="spellEnd"/>
            <w:r w:rsidRPr="00B67D30">
              <w:rPr>
                <w:rFonts w:cs="Arial"/>
                <w:sz w:val="18"/>
                <w:szCs w:val="18"/>
              </w:rPr>
              <w:t>)</w:t>
            </w:r>
          </w:p>
          <w:p w:rsidR="00670DC5" w:rsidRPr="003C6BE5" w:rsidRDefault="00670DC5" w:rsidP="00670DC5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C.42 of the Annex to Regulation (EC) No 440/2008</w:t>
            </w:r>
          </w:p>
          <w:p w:rsidR="00670DC5" w:rsidRPr="00B67D30" w:rsidRDefault="00670DC5" w:rsidP="00670DC5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310</w:t>
            </w:r>
          </w:p>
          <w:p w:rsidR="00670DC5" w:rsidRPr="003C6BE5" w:rsidRDefault="00670DC5" w:rsidP="00670DC5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C.29 of the Annex to Regulation (EC) No 440/2008.</w:t>
            </w:r>
          </w:p>
        </w:tc>
      </w:tr>
    </w:tbl>
    <w:p w:rsidR="002352BA" w:rsidRDefault="002352BA" w:rsidP="002323EA">
      <w:pPr>
        <w:rPr>
          <w:rFonts w:cs="Arial"/>
          <w:b/>
          <w:sz w:val="18"/>
          <w:szCs w:val="18"/>
          <w:lang w:val="en-GB"/>
        </w:rPr>
      </w:pPr>
    </w:p>
    <w:p w:rsidR="001A22E7" w:rsidRPr="003C6BE5" w:rsidRDefault="001A22E7" w:rsidP="002323EA">
      <w:pPr>
        <w:rPr>
          <w:rFonts w:cs="Arial"/>
          <w:b/>
          <w:sz w:val="18"/>
          <w:szCs w:val="18"/>
          <w:lang w:val="en-GB"/>
        </w:rPr>
      </w:pPr>
    </w:p>
    <w:p w:rsidR="00670DC5" w:rsidRPr="0058162F" w:rsidRDefault="00670DC5" w:rsidP="00670DC5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Table 6: Test data on biodegradability</w:t>
      </w:r>
    </w:p>
    <w:tbl>
      <w:tblPr>
        <w:tblStyle w:val="Tabellenraster"/>
        <w:tblW w:w="9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8"/>
        <w:gridCol w:w="2659"/>
        <w:gridCol w:w="2835"/>
        <w:gridCol w:w="2268"/>
      </w:tblGrid>
      <w:tr w:rsidR="00670DC5" w:rsidRPr="00B67D30" w:rsidTr="00166A63">
        <w:trPr>
          <w:trHeight w:val="240"/>
        </w:trPr>
        <w:tc>
          <w:tcPr>
            <w:tcW w:w="1338" w:type="dxa"/>
            <w:tcBorders>
              <w:top w:val="nil"/>
              <w:left w:val="nil"/>
            </w:tcBorders>
            <w:vAlign w:val="center"/>
          </w:tcPr>
          <w:p w:rsidR="00670DC5" w:rsidRPr="00B67D30" w:rsidRDefault="00670DC5" w:rsidP="00670DC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59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Value after 28 days</w:t>
            </w:r>
          </w:p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[%]</w:t>
            </w:r>
          </w:p>
        </w:tc>
        <w:tc>
          <w:tcPr>
            <w:tcW w:w="2835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2268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2659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846D9" w:rsidRDefault="00C846D9" w:rsidP="002323EA">
      <w:pPr>
        <w:rPr>
          <w:rFonts w:cs="Arial"/>
          <w:sz w:val="18"/>
          <w:szCs w:val="18"/>
        </w:rPr>
      </w:pPr>
    </w:p>
    <w:p w:rsidR="001A22E7" w:rsidRPr="00B67D30" w:rsidRDefault="001A22E7" w:rsidP="002323EA">
      <w:pPr>
        <w:rPr>
          <w:rFonts w:cs="Arial"/>
          <w:sz w:val="18"/>
          <w:szCs w:val="18"/>
        </w:rPr>
      </w:pPr>
    </w:p>
    <w:p w:rsidR="002323EA" w:rsidRPr="00670DC5" w:rsidRDefault="00C158D3" w:rsidP="002323EA">
      <w:pPr>
        <w:rPr>
          <w:rFonts w:cs="Arial"/>
          <w:b/>
          <w:i/>
          <w:sz w:val="18"/>
          <w:szCs w:val="18"/>
          <w:lang w:val="en-GB"/>
        </w:rPr>
      </w:pPr>
      <w:r w:rsidRPr="00670DC5">
        <w:rPr>
          <w:rFonts w:cs="Arial"/>
          <w:b/>
          <w:i/>
          <w:sz w:val="18"/>
          <w:szCs w:val="18"/>
          <w:lang w:val="en-GB"/>
        </w:rPr>
        <w:t>5</w:t>
      </w:r>
      <w:r w:rsidR="00C846D9" w:rsidRPr="00670DC5">
        <w:rPr>
          <w:rFonts w:cs="Arial"/>
          <w:b/>
          <w:i/>
          <w:sz w:val="18"/>
          <w:szCs w:val="18"/>
          <w:lang w:val="en-GB"/>
        </w:rPr>
        <w:t>.</w:t>
      </w:r>
      <w:r w:rsidR="002323EA" w:rsidRPr="00670DC5">
        <w:rPr>
          <w:rFonts w:cs="Arial"/>
          <w:b/>
          <w:i/>
          <w:sz w:val="18"/>
          <w:szCs w:val="18"/>
          <w:lang w:val="en-GB"/>
        </w:rPr>
        <w:t xml:space="preserve"> </w:t>
      </w:r>
      <w:r w:rsidR="00670DC5" w:rsidRPr="0058162F">
        <w:rPr>
          <w:rFonts w:cs="Arial"/>
          <w:b/>
          <w:i/>
          <w:sz w:val="18"/>
          <w:szCs w:val="18"/>
          <w:lang w:val="en-GB"/>
        </w:rPr>
        <w:t xml:space="preserve">Bioaccumulation Potential (Paragraph </w:t>
      </w:r>
      <w:r w:rsidR="002352BA" w:rsidRPr="00670DC5">
        <w:rPr>
          <w:rFonts w:cs="Arial"/>
          <w:b/>
          <w:i/>
          <w:sz w:val="18"/>
          <w:szCs w:val="18"/>
          <w:lang w:val="en-GB"/>
        </w:rPr>
        <w:t>3.</w:t>
      </w:r>
      <w:r w:rsidR="00670DC5" w:rsidRPr="00670DC5">
        <w:rPr>
          <w:rFonts w:cs="Arial"/>
          <w:b/>
          <w:i/>
          <w:sz w:val="18"/>
          <w:szCs w:val="18"/>
          <w:lang w:val="en-GB"/>
        </w:rPr>
        <w:t>5</w:t>
      </w:r>
      <w:r w:rsidR="002352BA" w:rsidRPr="00670DC5">
        <w:rPr>
          <w:rFonts w:cs="Arial"/>
          <w:b/>
          <w:i/>
          <w:sz w:val="18"/>
          <w:szCs w:val="18"/>
          <w:lang w:val="en-GB"/>
        </w:rPr>
        <w:t>.2)</w:t>
      </w:r>
    </w:p>
    <w:p w:rsidR="00B612D1" w:rsidRPr="00670DC5" w:rsidRDefault="00B612D1" w:rsidP="002323EA">
      <w:pPr>
        <w:rPr>
          <w:rFonts w:cs="Arial"/>
          <w:sz w:val="18"/>
          <w:szCs w:val="18"/>
          <w:lang w:val="en-GB"/>
        </w:rPr>
      </w:pPr>
    </w:p>
    <w:p w:rsidR="00670DC5" w:rsidRPr="0058162F" w:rsidRDefault="00670DC5" w:rsidP="00670DC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If the substance is inherently biodegradable or non-biodegradable the bioaccumulation potential is to be determined.</w:t>
      </w:r>
    </w:p>
    <w:p w:rsidR="00670DC5" w:rsidRPr="0058162F" w:rsidRDefault="00670DC5" w:rsidP="00670DC5">
      <w:pPr>
        <w:rPr>
          <w:rFonts w:cs="Arial"/>
          <w:sz w:val="18"/>
          <w:szCs w:val="18"/>
          <w:lang w:val="en-GB"/>
        </w:rPr>
      </w:pPr>
    </w:p>
    <w:p w:rsidR="00D56FFF" w:rsidRPr="00670DC5" w:rsidRDefault="00670DC5" w:rsidP="00670DC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tests are to be carried out in accordance with the following guidelines</w:t>
      </w:r>
      <w:r w:rsidR="00D56FFF" w:rsidRPr="00670DC5">
        <w:rPr>
          <w:rFonts w:cs="Arial"/>
          <w:sz w:val="18"/>
          <w:szCs w:val="18"/>
          <w:lang w:val="en-GB"/>
        </w:rPr>
        <w:t>:</w:t>
      </w:r>
    </w:p>
    <w:p w:rsidR="002352BA" w:rsidRPr="00670DC5" w:rsidRDefault="002352BA" w:rsidP="002352BA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5386"/>
      </w:tblGrid>
      <w:tr w:rsidR="00670DC5" w:rsidRPr="003C6BE5" w:rsidTr="00670DC5">
        <w:tc>
          <w:tcPr>
            <w:tcW w:w="3714" w:type="dxa"/>
          </w:tcPr>
          <w:p w:rsidR="00670DC5" w:rsidRPr="0058162F" w:rsidRDefault="00670DC5" w:rsidP="00670DC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Bioconcentration factor (BCF):</w:t>
            </w:r>
          </w:p>
        </w:tc>
        <w:tc>
          <w:tcPr>
            <w:tcW w:w="5386" w:type="dxa"/>
          </w:tcPr>
          <w:p w:rsidR="00670DC5" w:rsidRPr="00B67D30" w:rsidRDefault="00670DC5" w:rsidP="00670DC5">
            <w:pPr>
              <w:pStyle w:val="Listenabsatz"/>
              <w:numPr>
                <w:ilvl w:val="0"/>
                <w:numId w:val="18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305</w:t>
            </w:r>
          </w:p>
          <w:p w:rsidR="00670DC5" w:rsidRPr="003C6BE5" w:rsidRDefault="00670DC5" w:rsidP="00670DC5">
            <w:pPr>
              <w:pStyle w:val="Listenabsatz"/>
              <w:numPr>
                <w:ilvl w:val="0"/>
                <w:numId w:val="18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C.13 of the Annex to Regulation (EC) No 440/2008</w:t>
            </w:r>
          </w:p>
        </w:tc>
      </w:tr>
      <w:tr w:rsidR="00670DC5" w:rsidRPr="003C6BE5" w:rsidTr="00670DC5">
        <w:tc>
          <w:tcPr>
            <w:tcW w:w="3714" w:type="dxa"/>
          </w:tcPr>
          <w:p w:rsidR="00670DC5" w:rsidRPr="0058162F" w:rsidRDefault="00670DC5" w:rsidP="00670DC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 xml:space="preserve">Octanol/water partition coefficient </w:t>
            </w: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br/>
              <w:t>(log K</w:t>
            </w:r>
            <w:r w:rsidRPr="0058162F"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  <w:t>OW</w:t>
            </w: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):</w:t>
            </w:r>
          </w:p>
        </w:tc>
        <w:tc>
          <w:tcPr>
            <w:tcW w:w="5386" w:type="dxa"/>
          </w:tcPr>
          <w:p w:rsidR="00670DC5" w:rsidRPr="00670DC5" w:rsidRDefault="00670DC5" w:rsidP="00670DC5">
            <w:pPr>
              <w:rPr>
                <w:rFonts w:cs="Arial"/>
                <w:b/>
                <w:color w:val="FF0000"/>
                <w:sz w:val="18"/>
                <w:szCs w:val="18"/>
                <w:lang w:val="en-GB"/>
              </w:rPr>
            </w:pPr>
            <w:r w:rsidRPr="0058162F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►</w:t>
            </w:r>
            <w:r w:rsidRPr="0058162F">
              <w:rPr>
                <w:rFonts w:cs="Arial"/>
                <w:color w:val="FF0000"/>
                <w:sz w:val="18"/>
                <w:szCs w:val="18"/>
                <w:lang w:val="en-GB"/>
              </w:rPr>
              <w:t xml:space="preserve"> for organic compounds only!</w:t>
            </w:r>
          </w:p>
          <w:p w:rsidR="00670DC5" w:rsidRPr="00B67D30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107</w:t>
            </w:r>
          </w:p>
          <w:p w:rsidR="00670DC5" w:rsidRPr="00B67D30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117</w:t>
            </w:r>
          </w:p>
          <w:p w:rsidR="00670DC5" w:rsidRPr="00B67D30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123</w:t>
            </w:r>
          </w:p>
          <w:p w:rsidR="00670DC5" w:rsidRPr="003C6BE5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A.8 of the Annex to Regulation (EC) No 440/2008</w:t>
            </w:r>
          </w:p>
        </w:tc>
      </w:tr>
      <w:tr w:rsidR="00670DC5" w:rsidRPr="003C6BE5" w:rsidTr="00670DC5">
        <w:tc>
          <w:tcPr>
            <w:tcW w:w="3714" w:type="dxa"/>
          </w:tcPr>
          <w:p w:rsidR="00670DC5" w:rsidRPr="0058162F" w:rsidRDefault="00670DC5" w:rsidP="00670DC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 xml:space="preserve">Surface tension in an aqueous solution in the measurement range </w:t>
            </w: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br/>
              <w:t>of 1 g/l:</w:t>
            </w:r>
          </w:p>
        </w:tc>
        <w:tc>
          <w:tcPr>
            <w:tcW w:w="5386" w:type="dxa"/>
          </w:tcPr>
          <w:p w:rsidR="00670DC5" w:rsidRPr="00B67D30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115</w:t>
            </w:r>
          </w:p>
          <w:p w:rsidR="00670DC5" w:rsidRPr="003C6BE5" w:rsidRDefault="00670DC5" w:rsidP="00670DC5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t>Part</w:t>
            </w:r>
            <w:r w:rsidRPr="003C6BE5">
              <w:rPr>
                <w:rFonts w:cs="Arial"/>
                <w:sz w:val="18"/>
                <w:szCs w:val="18"/>
                <w:lang w:val="en-GB"/>
              </w:rPr>
              <w:t xml:space="preserve"> A.5 of the Annex to Regulation (EC) No 440/2008</w:t>
            </w:r>
          </w:p>
        </w:tc>
      </w:tr>
    </w:tbl>
    <w:p w:rsidR="005E4234" w:rsidRDefault="005E4234" w:rsidP="002323EA">
      <w:pPr>
        <w:rPr>
          <w:rFonts w:cs="Arial"/>
          <w:sz w:val="18"/>
          <w:szCs w:val="18"/>
          <w:lang w:val="en-GB"/>
        </w:rPr>
      </w:pPr>
    </w:p>
    <w:p w:rsidR="001A22E7" w:rsidRDefault="001A22E7" w:rsidP="002323EA">
      <w:pPr>
        <w:rPr>
          <w:rFonts w:cs="Arial"/>
          <w:sz w:val="18"/>
          <w:szCs w:val="18"/>
          <w:lang w:val="en-GB"/>
        </w:rPr>
      </w:pPr>
    </w:p>
    <w:p w:rsidR="001A22E7" w:rsidRDefault="001A22E7" w:rsidP="002323EA">
      <w:pPr>
        <w:rPr>
          <w:rFonts w:cs="Arial"/>
          <w:sz w:val="18"/>
          <w:szCs w:val="18"/>
          <w:lang w:val="en-GB"/>
        </w:rPr>
      </w:pPr>
    </w:p>
    <w:p w:rsidR="001A22E7" w:rsidRPr="003C6BE5" w:rsidRDefault="001A22E7" w:rsidP="002323EA">
      <w:pPr>
        <w:rPr>
          <w:rFonts w:cs="Arial"/>
          <w:sz w:val="18"/>
          <w:szCs w:val="18"/>
          <w:lang w:val="en-GB"/>
        </w:rPr>
      </w:pPr>
    </w:p>
    <w:p w:rsidR="00670DC5" w:rsidRPr="0058162F" w:rsidRDefault="00670DC5" w:rsidP="00670DC5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lastRenderedPageBreak/>
        <w:t>Table 7: Test data on the bioaccumulation potential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897"/>
        <w:gridCol w:w="898"/>
        <w:gridCol w:w="1465"/>
        <w:gridCol w:w="2268"/>
        <w:gridCol w:w="2268"/>
      </w:tblGrid>
      <w:tr w:rsidR="00670DC5" w:rsidRPr="00B67D30" w:rsidTr="00166A63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670DC5" w:rsidRPr="00670DC5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97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BCF [l/kg]</w:t>
            </w:r>
          </w:p>
        </w:tc>
        <w:tc>
          <w:tcPr>
            <w:tcW w:w="898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log K</w:t>
            </w:r>
            <w:r w:rsidRPr="0058162F"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  <w:t>OW</w:t>
            </w:r>
          </w:p>
        </w:tc>
        <w:tc>
          <w:tcPr>
            <w:tcW w:w="1465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Surface tension</w:t>
            </w:r>
          </w:p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[</w:t>
            </w:r>
            <w:proofErr w:type="spellStart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mN</w:t>
            </w:r>
            <w:proofErr w:type="spellEnd"/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/m]</w:t>
            </w:r>
          </w:p>
        </w:tc>
        <w:tc>
          <w:tcPr>
            <w:tcW w:w="2268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 method</w:t>
            </w:r>
          </w:p>
        </w:tc>
        <w:tc>
          <w:tcPr>
            <w:tcW w:w="2268" w:type="dxa"/>
            <w:vAlign w:val="center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Testing laboratory</w:t>
            </w:r>
          </w:p>
        </w:tc>
      </w:tr>
      <w:tr w:rsidR="00670DC5" w:rsidRPr="00B67D30" w:rsidTr="008D035B"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8" w:name="Text56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9" w:name="Text57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0" w:name="Text58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89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AF1BFC" w:rsidRPr="00B67D30" w:rsidRDefault="00AF1BFC" w:rsidP="002323EA">
      <w:pPr>
        <w:rPr>
          <w:rFonts w:cs="Arial"/>
          <w:sz w:val="18"/>
          <w:szCs w:val="18"/>
        </w:rPr>
      </w:pPr>
    </w:p>
    <w:p w:rsidR="00FC39EE" w:rsidRPr="00670DC5" w:rsidRDefault="00670DC5" w:rsidP="00670DC5">
      <w:pPr>
        <w:rPr>
          <w:rFonts w:cs="Arial"/>
          <w:sz w:val="18"/>
          <w:szCs w:val="18"/>
          <w:lang w:val="en-GB"/>
        </w:rPr>
        <w:sectPr w:rsidR="00FC39EE" w:rsidRPr="00670DC5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70DC5">
        <w:rPr>
          <w:rFonts w:cs="Arial"/>
          <w:sz w:val="18"/>
          <w:szCs w:val="18"/>
          <w:lang w:val="en-GB"/>
        </w:rPr>
        <w:t>If the log KOW value cannot be experimentally determined it may be determined by use of the following methods: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CLOGP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LOGKOW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KOWWIN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SPARC</w:t>
      </w:r>
    </w:p>
    <w:p w:rsidR="00FC39EE" w:rsidRPr="00B67D30" w:rsidRDefault="00FC39EE" w:rsidP="002323EA">
      <w:pPr>
        <w:rPr>
          <w:rFonts w:cs="Arial"/>
          <w:sz w:val="18"/>
          <w:szCs w:val="18"/>
        </w:rPr>
        <w:sectPr w:rsidR="00FC39EE" w:rsidRPr="00B67D30" w:rsidSect="00FC39EE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AF1BFC" w:rsidRDefault="00AF1BFC" w:rsidP="002323EA">
      <w:pPr>
        <w:rPr>
          <w:rFonts w:cs="Arial"/>
          <w:sz w:val="18"/>
          <w:szCs w:val="18"/>
        </w:rPr>
      </w:pPr>
    </w:p>
    <w:p w:rsidR="001A22E7" w:rsidRPr="00B67D30" w:rsidRDefault="001A22E7" w:rsidP="002323EA">
      <w:pPr>
        <w:rPr>
          <w:rFonts w:cs="Arial"/>
          <w:sz w:val="18"/>
          <w:szCs w:val="18"/>
        </w:rPr>
      </w:pPr>
    </w:p>
    <w:p w:rsidR="00670DC5" w:rsidRPr="0058162F" w:rsidRDefault="00670DC5" w:rsidP="00670DC5">
      <w:pPr>
        <w:rPr>
          <w:rFonts w:cs="Arial"/>
          <w:b/>
          <w:i/>
          <w:sz w:val="18"/>
          <w:szCs w:val="18"/>
          <w:lang w:val="en-GB"/>
        </w:rPr>
      </w:pPr>
      <w:r w:rsidRPr="0058162F">
        <w:rPr>
          <w:rFonts w:cs="Arial"/>
          <w:b/>
          <w:i/>
          <w:sz w:val="18"/>
          <w:szCs w:val="18"/>
          <w:lang w:val="en-GB"/>
        </w:rPr>
        <w:t>Table 8: Calculation of the Log K</w:t>
      </w:r>
      <w:r w:rsidRPr="0058162F">
        <w:rPr>
          <w:rFonts w:cs="Arial"/>
          <w:b/>
          <w:i/>
          <w:sz w:val="18"/>
          <w:szCs w:val="18"/>
          <w:vertAlign w:val="subscript"/>
          <w:lang w:val="en-GB"/>
        </w:rPr>
        <w:t>OW</w:t>
      </w:r>
      <w:r w:rsidRPr="0058162F">
        <w:rPr>
          <w:rFonts w:cs="Arial"/>
          <w:b/>
          <w:i/>
          <w:sz w:val="18"/>
          <w:szCs w:val="18"/>
          <w:lang w:val="en-GB"/>
        </w:rPr>
        <w:t xml:space="preserve"> value(s)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6"/>
        <w:gridCol w:w="1947"/>
        <w:gridCol w:w="1947"/>
        <w:gridCol w:w="1947"/>
        <w:gridCol w:w="1952"/>
      </w:tblGrid>
      <w:tr w:rsidR="00CB2C2E" w:rsidRPr="00B67D30" w:rsidTr="00670DC5">
        <w:trPr>
          <w:trHeight w:val="240"/>
        </w:trPr>
        <w:tc>
          <w:tcPr>
            <w:tcW w:w="1336" w:type="dxa"/>
            <w:tcBorders>
              <w:top w:val="nil"/>
              <w:left w:val="nil"/>
            </w:tcBorders>
            <w:vAlign w:val="center"/>
          </w:tcPr>
          <w:p w:rsidR="00CB2C2E" w:rsidRPr="00670DC5" w:rsidRDefault="00CB2C2E" w:rsidP="00C527D2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CLOGP</w:t>
            </w: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LOGKOW</w:t>
            </w: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KOWWIN</w:t>
            </w:r>
          </w:p>
        </w:tc>
        <w:tc>
          <w:tcPr>
            <w:tcW w:w="1952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SPARC</w:t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1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2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3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4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5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6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58162F">
              <w:rPr>
                <w:rFonts w:cs="Arial"/>
                <w:b/>
                <w:sz w:val="18"/>
                <w:szCs w:val="18"/>
                <w:lang w:val="en-GB"/>
              </w:rPr>
              <w:t>Substance 7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670DC5" w:rsidRPr="00B67D30" w:rsidTr="00670DC5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670DC5" w:rsidRPr="0058162F" w:rsidRDefault="00670DC5" w:rsidP="00670DC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Substance 8</w:t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52" w:type="dxa"/>
            <w:shd w:val="clear" w:color="auto" w:fill="CDE0F7"/>
          </w:tcPr>
          <w:p w:rsidR="00670DC5" w:rsidRPr="00B67D30" w:rsidRDefault="00670DC5" w:rsidP="00670DC5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5E4234" w:rsidRDefault="005E4234" w:rsidP="002323EA">
      <w:pPr>
        <w:rPr>
          <w:rFonts w:cs="Arial"/>
          <w:sz w:val="18"/>
          <w:szCs w:val="18"/>
        </w:rPr>
      </w:pPr>
    </w:p>
    <w:p w:rsidR="001A22E7" w:rsidRPr="00B67D30" w:rsidRDefault="001A22E7" w:rsidP="002323EA">
      <w:pPr>
        <w:rPr>
          <w:rFonts w:cs="Arial"/>
          <w:sz w:val="18"/>
          <w:szCs w:val="18"/>
        </w:rPr>
      </w:pPr>
    </w:p>
    <w:p w:rsidR="00670DC5" w:rsidRPr="0058162F" w:rsidRDefault="00836CBA" w:rsidP="00670DC5">
      <w:pPr>
        <w:rPr>
          <w:rFonts w:cs="Arial"/>
          <w:b/>
          <w:i/>
          <w:sz w:val="18"/>
          <w:szCs w:val="18"/>
          <w:lang w:val="en-GB"/>
        </w:rPr>
      </w:pPr>
      <w:r w:rsidRPr="00670DC5">
        <w:rPr>
          <w:rFonts w:cs="Arial"/>
          <w:b/>
          <w:i/>
          <w:sz w:val="18"/>
          <w:szCs w:val="18"/>
          <w:lang w:val="en-GB"/>
        </w:rPr>
        <w:t>6.</w:t>
      </w:r>
      <w:r w:rsidR="00670DC5" w:rsidRPr="0058162F">
        <w:rPr>
          <w:rFonts w:cs="Arial"/>
          <w:b/>
          <w:i/>
          <w:sz w:val="18"/>
          <w:szCs w:val="18"/>
          <w:lang w:val="en-GB"/>
        </w:rPr>
        <w:t xml:space="preserve"> Test Reports </w:t>
      </w:r>
    </w:p>
    <w:p w:rsidR="00670DC5" w:rsidRPr="0058162F" w:rsidRDefault="00670DC5" w:rsidP="00670DC5">
      <w:pPr>
        <w:rPr>
          <w:rFonts w:cs="Arial"/>
          <w:sz w:val="18"/>
          <w:szCs w:val="18"/>
          <w:lang w:val="en-GB"/>
        </w:rPr>
      </w:pPr>
    </w:p>
    <w:p w:rsidR="00AF1BFC" w:rsidRPr="00670DC5" w:rsidRDefault="00670DC5" w:rsidP="00670DC5">
      <w:pPr>
        <w:rPr>
          <w:rFonts w:cs="Arial"/>
          <w:sz w:val="18"/>
          <w:szCs w:val="18"/>
          <w:lang w:val="en-GB"/>
        </w:rPr>
      </w:pPr>
      <w:r w:rsidRPr="0058162F">
        <w:rPr>
          <w:rFonts w:cs="Arial"/>
          <w:sz w:val="18"/>
          <w:szCs w:val="18"/>
          <w:lang w:val="en-GB"/>
        </w:rPr>
        <w:t>The following test reports are attached</w:t>
      </w:r>
      <w:r w:rsidR="00AF1BFC" w:rsidRPr="00670DC5">
        <w:rPr>
          <w:rFonts w:cs="Arial"/>
          <w:sz w:val="18"/>
          <w:szCs w:val="18"/>
          <w:lang w:val="en-GB"/>
        </w:rPr>
        <w:t>:</w:t>
      </w:r>
    </w:p>
    <w:p w:rsidR="00AF1BFC" w:rsidRPr="00670DC5" w:rsidRDefault="00AF1BFC" w:rsidP="000D2D90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8641"/>
      </w:tblGrid>
      <w:tr w:rsidR="00EC04AF" w:rsidRPr="00EC04AF" w:rsidTr="00BC22DB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C04AF" w:rsidRPr="00670DC5" w:rsidRDefault="00EC04AF" w:rsidP="00EC04AF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Test reports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acute aquatic toxicity</w:t>
            </w:r>
          </w:p>
        </w:tc>
      </w:tr>
      <w:tr w:rsidR="00EC04AF" w:rsidRPr="00B67D30" w:rsidTr="00BC22DB">
        <w:tc>
          <w:tcPr>
            <w:tcW w:w="421" w:type="dxa"/>
            <w:tcBorders>
              <w:top w:val="single" w:sz="4" w:space="0" w:color="auto"/>
            </w:tcBorders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algae</w:t>
            </w:r>
          </w:p>
        </w:tc>
      </w:tr>
      <w:tr w:rsidR="00EC04AF" w:rsidRPr="00B67D30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daphnia</w:t>
            </w:r>
          </w:p>
        </w:tc>
      </w:tr>
      <w:tr w:rsidR="00EC04AF" w:rsidRPr="00B67D30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 xml:space="preserve">fish embryos </w:t>
            </w:r>
          </w:p>
        </w:tc>
      </w:tr>
      <w:tr w:rsidR="00EC04AF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fish</w:t>
            </w: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 (already existed)</w:t>
            </w:r>
          </w:p>
        </w:tc>
      </w:tr>
      <w:tr w:rsidR="00EC04AF" w:rsidRPr="00B67D30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EC04AF" w:rsidRPr="00EC04AF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Test reports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chronic aquatic toxicity</w:t>
            </w:r>
          </w:p>
        </w:tc>
      </w:tr>
      <w:tr w:rsidR="00EC04AF" w:rsidRPr="00B67D30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daphnia</w:t>
            </w:r>
          </w:p>
        </w:tc>
      </w:tr>
      <w:tr w:rsidR="00EC04AF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fish</w:t>
            </w:r>
          </w:p>
        </w:tc>
      </w:tr>
      <w:tr w:rsidR="00EC04AF" w:rsidRPr="00B67D30" w:rsidTr="00BC22DB"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EC04AF" w:rsidRPr="00EC04AF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Test report(s) on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biodegradabilit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y</w:t>
            </w:r>
          </w:p>
        </w:tc>
      </w:tr>
      <w:tr w:rsidR="00EC04AF" w:rsidRPr="00EC04AF" w:rsidTr="00BC22DB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C04AF" w:rsidRPr="00EC04AF" w:rsidRDefault="00EC04AF" w:rsidP="00EC04AF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EC04AF" w:rsidRPr="00EC04AF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EC04AF" w:rsidRPr="00EC04AF" w:rsidRDefault="00EC04AF" w:rsidP="00EC04AF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Test report(s)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bioaccumulation potential</w:t>
            </w:r>
          </w:p>
        </w:tc>
      </w:tr>
      <w:tr w:rsidR="00EC04AF" w:rsidRPr="00B67D30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BCF value</w:t>
            </w:r>
          </w:p>
        </w:tc>
      </w:tr>
      <w:tr w:rsidR="00EC04AF" w:rsidRPr="00EC04AF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surface tension in an aqueous solution in the measurement range of 1 g/l</w:t>
            </w:r>
          </w:p>
        </w:tc>
      </w:tr>
      <w:tr w:rsidR="00EC04AF" w:rsidRPr="00EC04AF" w:rsidTr="00E11AE6">
        <w:tc>
          <w:tcPr>
            <w:tcW w:w="421" w:type="dxa"/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Log K</w:t>
            </w:r>
            <w:r w:rsidRPr="00644A8E"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  <w:t xml:space="preserve">OW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value</w:t>
            </w:r>
          </w:p>
        </w:tc>
      </w:tr>
      <w:tr w:rsidR="00EC04AF" w:rsidRPr="00EC04AF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EC04AF" w:rsidRPr="00B67D30" w:rsidRDefault="00EC04AF" w:rsidP="00EC04A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lastRenderedPageBreak/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EC04AF" w:rsidRPr="00644A8E" w:rsidRDefault="00EC04AF" w:rsidP="00EC04A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Log K</w:t>
            </w:r>
            <w:r w:rsidRPr="00644A8E">
              <w:rPr>
                <w:rFonts w:cs="Arial"/>
                <w:b/>
                <w:sz w:val="18"/>
                <w:szCs w:val="18"/>
                <w:vertAlign w:val="subscript"/>
                <w:lang w:val="en-GB"/>
              </w:rPr>
              <w:t>OW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 xml:space="preserve"> value </w:t>
            </w:r>
            <w:r w:rsidRPr="00644A8E">
              <w:rPr>
                <w:rFonts w:cs="Arial"/>
                <w:sz w:val="18"/>
                <w:szCs w:val="18"/>
                <w:lang w:val="en-GB"/>
              </w:rPr>
              <w:t>has been determined.</w:t>
            </w:r>
          </w:p>
        </w:tc>
      </w:tr>
      <w:tr w:rsidR="008D035B" w:rsidRPr="00EC04AF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EC04AF" w:rsidRDefault="008D035B" w:rsidP="00E11AE6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EC04AF" w:rsidRDefault="008D035B" w:rsidP="00A1539E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8D035B" w:rsidRPr="00BC638F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EC04AF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C638F" w:rsidRDefault="00BC638F" w:rsidP="00A1539E">
            <w:pPr>
              <w:rPr>
                <w:rFonts w:cs="Arial"/>
                <w:sz w:val="18"/>
                <w:szCs w:val="18"/>
                <w:u w:val="single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Supplementary test report(s)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exemption</w:t>
            </w:r>
            <w:r w:rsidR="008D035B"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according to</w:t>
            </w:r>
            <w:r w:rsidR="008D035B"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3.5 d)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a</w:t>
            </w:r>
            <w:r w:rsidR="008D035B"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nd f)</w:t>
            </w:r>
          </w:p>
        </w:tc>
      </w:tr>
      <w:tr w:rsidR="00BC638F" w:rsidRPr="00BC638F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BC638F" w:rsidRPr="00B67D30" w:rsidRDefault="00BC638F" w:rsidP="00BC638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BC638F" w:rsidRPr="00644A8E" w:rsidRDefault="00BC638F" w:rsidP="00BC638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elutriation with water from the lubricant</w:t>
            </w: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</w:tr>
      <w:tr w:rsidR="00BC638F" w:rsidRPr="00BC638F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BC638F" w:rsidRPr="00BC638F" w:rsidRDefault="00BC638F" w:rsidP="00BC638F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BC638F" w:rsidRPr="00BC638F" w:rsidRDefault="00BC638F" w:rsidP="00BC638F">
            <w:pPr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</w:tr>
      <w:tr w:rsidR="00BC638F" w:rsidRPr="00BC638F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BC638F" w:rsidRPr="00BC638F" w:rsidRDefault="00BC638F" w:rsidP="00BC638F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BC638F" w:rsidRPr="00BC638F" w:rsidRDefault="00BC638F" w:rsidP="00BC638F">
            <w:pPr>
              <w:rPr>
                <w:rFonts w:cs="Arial"/>
                <w:sz w:val="18"/>
                <w:szCs w:val="18"/>
                <w:u w:val="single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Supplementary test report(s)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exemption</w:t>
            </w:r>
            <w:r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according to</w:t>
            </w:r>
            <w:r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3.5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e</w:t>
            </w:r>
            <w:r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)</w:t>
            </w:r>
          </w:p>
        </w:tc>
      </w:tr>
      <w:tr w:rsidR="00BC638F" w:rsidRPr="00B67D30" w:rsidTr="00E11AE6">
        <w:tc>
          <w:tcPr>
            <w:tcW w:w="421" w:type="dxa"/>
            <w:shd w:val="clear" w:color="auto" w:fill="CDE0F7"/>
          </w:tcPr>
          <w:p w:rsidR="00BC638F" w:rsidRPr="00B67D30" w:rsidRDefault="00BC638F" w:rsidP="00BC638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BC638F" w:rsidRPr="00644A8E" w:rsidRDefault="00BC638F" w:rsidP="00BC638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water solubility</w:t>
            </w: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</w:tr>
      <w:tr w:rsidR="00BC638F" w:rsidRPr="00BC638F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BC638F" w:rsidRPr="00B67D30" w:rsidRDefault="00BC638F" w:rsidP="00BC638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BC638F" w:rsidRPr="00644A8E" w:rsidRDefault="00BC638F" w:rsidP="00BC638F">
            <w:pPr>
              <w:rPr>
                <w:rFonts w:cs="Arial"/>
                <w:sz w:val="18"/>
                <w:szCs w:val="18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lang w:val="en-GB"/>
              </w:rPr>
              <w:t xml:space="preserve">for the </w:t>
            </w:r>
            <w:r w:rsidRPr="00644A8E">
              <w:rPr>
                <w:rFonts w:cs="Arial"/>
                <w:b/>
                <w:sz w:val="18"/>
                <w:szCs w:val="18"/>
                <w:lang w:val="en-GB"/>
              </w:rPr>
              <w:t>low-molecular proportion of polymers</w:t>
            </w:r>
          </w:p>
        </w:tc>
      </w:tr>
      <w:tr w:rsidR="00BC638F" w:rsidRPr="00BC638F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BC638F" w:rsidRPr="00BC638F" w:rsidRDefault="00BC638F" w:rsidP="00BC638F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BC638F" w:rsidRPr="00BC638F" w:rsidRDefault="00BC638F" w:rsidP="00BC638F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BC638F" w:rsidRPr="00BC638F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BC638F" w:rsidRPr="00BC638F" w:rsidRDefault="00BC638F" w:rsidP="00BC638F">
            <w:pPr>
              <w:jc w:val="center"/>
              <w:rPr>
                <w:rFonts w:cs="Arial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BC638F" w:rsidRPr="00BC638F" w:rsidRDefault="00BC638F" w:rsidP="00BC638F">
            <w:pPr>
              <w:rPr>
                <w:rFonts w:cs="Arial"/>
                <w:sz w:val="18"/>
                <w:szCs w:val="18"/>
                <w:u w:val="single"/>
                <w:lang w:val="en-GB"/>
              </w:rPr>
            </w:pPr>
            <w:r w:rsidRPr="00644A8E">
              <w:rPr>
                <w:rFonts w:cs="Arial"/>
                <w:sz w:val="18"/>
                <w:szCs w:val="18"/>
                <w:u w:val="single"/>
                <w:lang w:val="en-GB"/>
              </w:rPr>
              <w:t xml:space="preserve">Supplementary test report(s) on the </w:t>
            </w:r>
            <w:r w:rsidRPr="00644A8E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exemption</w:t>
            </w:r>
            <w:r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according to</w:t>
            </w:r>
            <w:r w:rsidRPr="00BC638F">
              <w:rPr>
                <w:rFonts w:cs="Arial"/>
                <w:b/>
                <w:sz w:val="18"/>
                <w:szCs w:val="18"/>
                <w:u w:val="single"/>
                <w:lang w:val="en-GB"/>
              </w:rPr>
              <w:t xml:space="preserve"> 3.5 </w:t>
            </w:r>
            <w:r>
              <w:rPr>
                <w:rFonts w:cs="Arial"/>
                <w:b/>
                <w:sz w:val="18"/>
                <w:szCs w:val="18"/>
                <w:u w:val="single"/>
                <w:lang w:val="en-GB"/>
              </w:rPr>
              <w:t>g)</w:t>
            </w:r>
          </w:p>
        </w:tc>
      </w:tr>
      <w:tr w:rsidR="00BC638F" w:rsidRPr="00B67D30" w:rsidTr="00E11AE6">
        <w:tc>
          <w:tcPr>
            <w:tcW w:w="421" w:type="dxa"/>
            <w:shd w:val="clear" w:color="auto" w:fill="CDE0F7"/>
          </w:tcPr>
          <w:p w:rsidR="00BC638F" w:rsidRPr="00B67D30" w:rsidRDefault="00BC638F" w:rsidP="00BC638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BC638F" w:rsidRPr="00B67D30" w:rsidRDefault="00BC638F" w:rsidP="00BC638F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to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the</w:t>
            </w:r>
            <w:r w:rsidRPr="00B67D30">
              <w:rPr>
                <w:rFonts w:cs="Arial"/>
                <w:sz w:val="18"/>
                <w:szCs w:val="18"/>
              </w:rPr>
              <w:t xml:space="preserve"> </w:t>
            </w:r>
            <w:r w:rsidRPr="00B67D30">
              <w:rPr>
                <w:rFonts w:cs="Arial"/>
                <w:b/>
                <w:sz w:val="18"/>
                <w:szCs w:val="18"/>
              </w:rPr>
              <w:t xml:space="preserve">molar </w:t>
            </w: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Mass</w:t>
            </w:r>
            <w:proofErr w:type="spellEnd"/>
          </w:p>
        </w:tc>
      </w:tr>
      <w:tr w:rsidR="00BC638F" w:rsidRPr="00B67D30" w:rsidTr="00E11AE6">
        <w:tc>
          <w:tcPr>
            <w:tcW w:w="421" w:type="dxa"/>
            <w:shd w:val="clear" w:color="auto" w:fill="CDE0F7"/>
          </w:tcPr>
          <w:p w:rsidR="00BC638F" w:rsidRPr="00B67D30" w:rsidRDefault="00BC638F" w:rsidP="00BC638F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BC638F" w:rsidRPr="00B67D30" w:rsidRDefault="00BC638F" w:rsidP="00BC638F">
            <w:pPr>
              <w:rPr>
                <w:rFonts w:cs="Arial"/>
                <w:sz w:val="18"/>
                <w:szCs w:val="18"/>
              </w:rPr>
            </w:pPr>
            <w:proofErr w:type="spellStart"/>
            <w:r w:rsidRPr="00BC638F">
              <w:rPr>
                <w:rFonts w:cs="Arial"/>
                <w:sz w:val="18"/>
                <w:szCs w:val="18"/>
              </w:rPr>
              <w:t>to</w:t>
            </w:r>
            <w:proofErr w:type="spellEnd"/>
            <w:r w:rsidRPr="00BC638F">
              <w:rPr>
                <w:rFonts w:cs="Arial"/>
                <w:sz w:val="18"/>
                <w:szCs w:val="18"/>
              </w:rPr>
              <w:t xml:space="preserve"> the </w:t>
            </w:r>
            <w:proofErr w:type="spellStart"/>
            <w:r w:rsidRPr="00BC638F">
              <w:rPr>
                <w:rFonts w:cs="Arial"/>
                <w:b/>
                <w:sz w:val="18"/>
                <w:szCs w:val="18"/>
              </w:rPr>
              <w:t>molecule</w:t>
            </w:r>
            <w:proofErr w:type="spellEnd"/>
            <w:r w:rsidRPr="00BC638F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BC638F">
              <w:rPr>
                <w:rFonts w:cs="Arial"/>
                <w:b/>
                <w:sz w:val="18"/>
                <w:szCs w:val="18"/>
              </w:rPr>
              <w:t>diameter</w:t>
            </w:r>
            <w:proofErr w:type="spellEnd"/>
          </w:p>
        </w:tc>
      </w:tr>
    </w:tbl>
    <w:p w:rsidR="00CB66B5" w:rsidRDefault="00CB66B5" w:rsidP="00CB66B5">
      <w:pPr>
        <w:ind w:left="705" w:hanging="705"/>
        <w:rPr>
          <w:rFonts w:cs="Arial"/>
          <w:sz w:val="18"/>
          <w:szCs w:val="18"/>
        </w:rPr>
      </w:pPr>
    </w:p>
    <w:p w:rsidR="001A22E7" w:rsidRPr="00B67D30" w:rsidRDefault="001A22E7" w:rsidP="00CB66B5">
      <w:pPr>
        <w:ind w:left="705" w:hanging="705"/>
        <w:rPr>
          <w:rFonts w:cs="Arial"/>
          <w:sz w:val="18"/>
          <w:szCs w:val="18"/>
        </w:rPr>
      </w:pPr>
    </w:p>
    <w:p w:rsidR="00FC39EE" w:rsidRPr="00B67D30" w:rsidRDefault="00FC39EE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 xml:space="preserve">7. </w:t>
      </w:r>
      <w:r w:rsidR="00555CF9">
        <w:rPr>
          <w:rFonts w:cs="Arial"/>
          <w:b/>
          <w:i/>
          <w:sz w:val="18"/>
          <w:szCs w:val="18"/>
        </w:rPr>
        <w:t>Comments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FC39EE" w:rsidRPr="00B67D30" w:rsidTr="00BC0B82">
        <w:trPr>
          <w:trHeight w:val="2835"/>
        </w:trPr>
        <w:tc>
          <w:tcPr>
            <w:tcW w:w="9067" w:type="dxa"/>
            <w:shd w:val="clear" w:color="auto" w:fill="CDE0F7"/>
          </w:tcPr>
          <w:p w:rsidR="00FC39EE" w:rsidRPr="00B67D30" w:rsidRDefault="00FC39EE" w:rsidP="00FC39E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1" w:name="Text7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21"/>
          </w:p>
        </w:tc>
      </w:tr>
    </w:tbl>
    <w:p w:rsidR="00FC39EE" w:rsidRPr="00B67D30" w:rsidRDefault="00FC39EE" w:rsidP="000D2D90">
      <w:pPr>
        <w:rPr>
          <w:rFonts w:cs="Arial"/>
          <w:sz w:val="18"/>
          <w:szCs w:val="18"/>
        </w:rPr>
      </w:pPr>
    </w:p>
    <w:p w:rsidR="00214C20" w:rsidRDefault="00555CF9" w:rsidP="000D2D90">
      <w:pPr>
        <w:rPr>
          <w:rFonts w:cs="Arial"/>
          <w:b/>
          <w:sz w:val="18"/>
          <w:szCs w:val="18"/>
          <w:lang w:val="en-GB"/>
        </w:rPr>
      </w:pPr>
      <w:r w:rsidRPr="00555CF9">
        <w:rPr>
          <w:rFonts w:cs="Arial"/>
          <w:b/>
          <w:sz w:val="18"/>
          <w:szCs w:val="18"/>
          <w:lang w:val="en-GB"/>
        </w:rPr>
        <w:t>Annex</w:t>
      </w:r>
      <w:r w:rsidR="00FC39EE" w:rsidRPr="00555CF9">
        <w:rPr>
          <w:rFonts w:cs="Arial"/>
          <w:b/>
          <w:sz w:val="18"/>
          <w:szCs w:val="18"/>
          <w:lang w:val="en-GB"/>
        </w:rPr>
        <w:t xml:space="preserve"> </w:t>
      </w:r>
      <w:r w:rsidR="008223B2" w:rsidRPr="00555CF9">
        <w:rPr>
          <w:rFonts w:cs="Arial"/>
          <w:b/>
          <w:sz w:val="18"/>
          <w:szCs w:val="18"/>
          <w:lang w:val="en-GB"/>
        </w:rPr>
        <w:t>5</w:t>
      </w:r>
      <w:r w:rsidR="00FC39EE" w:rsidRPr="00555CF9">
        <w:rPr>
          <w:rFonts w:cs="Arial"/>
          <w:b/>
          <w:sz w:val="18"/>
          <w:szCs w:val="18"/>
          <w:lang w:val="en-GB"/>
        </w:rPr>
        <w:t xml:space="preserve"> </w:t>
      </w:r>
      <w:r w:rsidRPr="00555CF9">
        <w:rPr>
          <w:rFonts w:cs="Arial"/>
          <w:b/>
          <w:sz w:val="18"/>
          <w:szCs w:val="18"/>
          <w:lang w:val="en-GB"/>
        </w:rPr>
        <w:t xml:space="preserve">and the test reports can also be submitted to RAL gGmbH directly by e-mail to </w:t>
      </w:r>
      <w:hyperlink r:id="rId10" w:history="1">
        <w:r w:rsidR="00DF454E" w:rsidRPr="005F1E87">
          <w:rPr>
            <w:rStyle w:val="Hyperlink"/>
            <w:rFonts w:cs="Arial"/>
            <w:b/>
            <w:sz w:val="18"/>
            <w:szCs w:val="18"/>
            <w:lang w:val="en-GB"/>
          </w:rPr>
          <w:t>umweltzeichen@ral.de</w:t>
        </w:r>
      </w:hyperlink>
      <w:r w:rsidR="00DF454E">
        <w:rPr>
          <w:rFonts w:cs="Arial"/>
          <w:b/>
          <w:sz w:val="18"/>
          <w:szCs w:val="18"/>
          <w:lang w:val="en-GB"/>
        </w:rPr>
        <w:t xml:space="preserve"> </w:t>
      </w:r>
      <w:r w:rsidRPr="00555CF9">
        <w:rPr>
          <w:rFonts w:cs="Arial"/>
          <w:b/>
          <w:sz w:val="18"/>
          <w:szCs w:val="18"/>
          <w:lang w:val="en-GB"/>
        </w:rPr>
        <w:t>with the subject "DE-UZ 178".</w:t>
      </w:r>
    </w:p>
    <w:p w:rsidR="00555CF9" w:rsidRPr="00555CF9" w:rsidRDefault="00555CF9" w:rsidP="000D2D90">
      <w:pPr>
        <w:rPr>
          <w:rFonts w:cs="Arial"/>
          <w:sz w:val="18"/>
          <w:szCs w:val="18"/>
          <w:lang w:val="en-GB"/>
        </w:rPr>
      </w:pPr>
    </w:p>
    <w:p w:rsidR="009A7232" w:rsidRPr="00B67D30" w:rsidRDefault="00DF454E" w:rsidP="000D2D90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Telephone number for queries</w:t>
      </w:r>
      <w:r w:rsidR="00214C20" w:rsidRPr="00B67D30">
        <w:rPr>
          <w:rFonts w:cs="Arial"/>
          <w:sz w:val="18"/>
          <w:szCs w:val="18"/>
        </w:rPr>
        <w:t xml:space="preserve">: </w:t>
      </w:r>
      <w:r w:rsidR="009A7232" w:rsidRPr="00B67D30">
        <w:rPr>
          <w:rFonts w:cs="Arial"/>
          <w:sz w:val="18"/>
          <w:szCs w:val="18"/>
        </w:rPr>
        <w:t>022</w:t>
      </w:r>
      <w:r w:rsidR="00522360" w:rsidRPr="00B67D30">
        <w:rPr>
          <w:rFonts w:cs="Arial"/>
          <w:sz w:val="18"/>
          <w:szCs w:val="18"/>
        </w:rPr>
        <w:t>8</w:t>
      </w:r>
      <w:r w:rsidR="009A7232" w:rsidRPr="00B67D30">
        <w:rPr>
          <w:rFonts w:cs="Arial"/>
          <w:sz w:val="18"/>
          <w:szCs w:val="18"/>
        </w:rPr>
        <w:t>/</w:t>
      </w:r>
      <w:r w:rsidR="00522360" w:rsidRPr="00B67D30">
        <w:rPr>
          <w:rFonts w:cs="Arial"/>
          <w:sz w:val="18"/>
          <w:szCs w:val="18"/>
        </w:rPr>
        <w:t>68895-1</w:t>
      </w:r>
      <w:r w:rsidR="00214C20" w:rsidRPr="00B67D30">
        <w:rPr>
          <w:rFonts w:cs="Arial"/>
          <w:sz w:val="18"/>
          <w:szCs w:val="18"/>
        </w:rPr>
        <w:t>90</w:t>
      </w:r>
    </w:p>
    <w:p w:rsidR="00214C20" w:rsidRPr="00B67D30" w:rsidRDefault="00214C20" w:rsidP="000D2D90">
      <w:pPr>
        <w:rPr>
          <w:rFonts w:cs="Arial"/>
          <w:sz w:val="18"/>
          <w:szCs w:val="18"/>
        </w:rPr>
      </w:pPr>
      <w:bookmarkStart w:id="22" w:name="_Hlk100672353"/>
    </w:p>
    <w:tbl>
      <w:tblPr>
        <w:tblStyle w:val="Tabellenraster"/>
        <w:tblW w:w="9331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2014"/>
        <w:gridCol w:w="443"/>
        <w:gridCol w:w="5549"/>
      </w:tblGrid>
      <w:tr w:rsidR="00B74573" w:rsidRPr="00F1664D" w:rsidTr="00D80A73">
        <w:trPr>
          <w:trHeight w:val="488"/>
        </w:trPr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:rsidR="00B74573" w:rsidRPr="002279CC" w:rsidRDefault="001C51CC" w:rsidP="006D1B1F">
            <w:pPr>
              <w:rPr>
                <w:rFonts w:cs="Arial"/>
                <w:sz w:val="18"/>
                <w:szCs w:val="18"/>
              </w:rPr>
            </w:pPr>
            <w:r w:rsidRPr="002279CC">
              <w:rPr>
                <w:rFonts w:cs="Arial"/>
                <w:sz w:val="18"/>
                <w:szCs w:val="18"/>
              </w:rPr>
              <w:t>Place</w:t>
            </w:r>
            <w:r w:rsidR="00B74573" w:rsidRPr="002279C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74573" w:rsidRPr="002279CC" w:rsidRDefault="00B74573" w:rsidP="006D1B1F">
            <w:pPr>
              <w:rPr>
                <w:rFonts w:cs="Arial"/>
                <w:sz w:val="18"/>
                <w:szCs w:val="18"/>
              </w:rPr>
            </w:pPr>
            <w:r w:rsidRPr="002279CC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2279C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2279CC">
              <w:rPr>
                <w:rFonts w:cs="Arial"/>
                <w:sz w:val="18"/>
                <w:szCs w:val="18"/>
              </w:rPr>
            </w:r>
            <w:r w:rsidRPr="002279CC">
              <w:rPr>
                <w:rFonts w:cs="Arial"/>
                <w:sz w:val="18"/>
                <w:szCs w:val="18"/>
              </w:rPr>
              <w:fldChar w:fldCharType="separate"/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</w:tcPr>
          <w:p w:rsidR="00B74573" w:rsidRPr="00F1664D" w:rsidRDefault="00B74573" w:rsidP="006D1B1F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Content>
            <w:tc>
              <w:tcPr>
                <w:tcW w:w="5549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DE0F7"/>
                <w:vAlign w:val="center"/>
              </w:tcPr>
              <w:p w:rsidR="00B74573" w:rsidRPr="00F1664D" w:rsidRDefault="00B74573" w:rsidP="006D1B1F">
                <w:pPr>
                  <w:jc w:val="center"/>
                  <w:rPr>
                    <w:rFonts w:cs="Arial"/>
                    <w:b/>
                  </w:rPr>
                </w:pPr>
                <w:r w:rsidRPr="00E47BFC">
                  <w:rPr>
                    <w:rFonts w:cs="Arial"/>
                    <w:b/>
                    <w:noProof/>
                    <w:shd w:val="clear" w:color="auto" w:fill="CDE0F7"/>
                  </w:rPr>
                  <w:drawing>
                    <wp:inline distT="0" distB="0" distL="0" distR="0" wp14:anchorId="48E8A71F" wp14:editId="20603B30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74573" w:rsidRPr="00F1664D" w:rsidTr="00D80A73">
        <w:tc>
          <w:tcPr>
            <w:tcW w:w="1325" w:type="dxa"/>
            <w:vAlign w:val="center"/>
          </w:tcPr>
          <w:p w:rsidR="00B74573" w:rsidRPr="002279CC" w:rsidRDefault="00B74573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4573" w:rsidRPr="002279CC" w:rsidRDefault="00B74573" w:rsidP="006D1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B74573" w:rsidRPr="00F1664D" w:rsidRDefault="00B74573" w:rsidP="006D1B1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74573" w:rsidRPr="00F1664D" w:rsidRDefault="00B74573" w:rsidP="006D1B1F">
            <w:pPr>
              <w:jc w:val="center"/>
              <w:rPr>
                <w:rFonts w:cs="Arial"/>
                <w:b/>
              </w:rPr>
            </w:pPr>
          </w:p>
        </w:tc>
      </w:tr>
      <w:tr w:rsidR="00B74573" w:rsidRPr="00F1664D" w:rsidTr="00D80A73">
        <w:trPr>
          <w:trHeight w:val="561"/>
        </w:trPr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:rsidR="00B74573" w:rsidRPr="002279CC" w:rsidRDefault="00B74573" w:rsidP="006D1B1F">
            <w:pPr>
              <w:rPr>
                <w:rFonts w:cs="Arial"/>
                <w:sz w:val="18"/>
                <w:szCs w:val="18"/>
              </w:rPr>
            </w:pPr>
            <w:r w:rsidRPr="002279CC">
              <w:rPr>
                <w:rFonts w:cs="Arial"/>
                <w:sz w:val="18"/>
                <w:szCs w:val="18"/>
              </w:rPr>
              <w:t>Dat</w:t>
            </w:r>
            <w:r w:rsidR="001C51CC" w:rsidRPr="002279CC">
              <w:rPr>
                <w:rFonts w:cs="Arial"/>
                <w:sz w:val="18"/>
                <w:szCs w:val="18"/>
              </w:rPr>
              <w:t>e</w:t>
            </w:r>
            <w:r w:rsidRPr="002279C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74573" w:rsidRPr="002279CC" w:rsidRDefault="00B74573" w:rsidP="006D1B1F">
            <w:pPr>
              <w:rPr>
                <w:rFonts w:cs="Arial"/>
                <w:sz w:val="18"/>
                <w:szCs w:val="18"/>
              </w:rPr>
            </w:pPr>
            <w:r w:rsidRPr="002279CC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4" w:name="Text19"/>
            <w:r w:rsidRPr="002279C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2279CC">
              <w:rPr>
                <w:rFonts w:cs="Arial"/>
                <w:sz w:val="18"/>
                <w:szCs w:val="18"/>
              </w:rPr>
            </w:r>
            <w:r w:rsidRPr="002279CC">
              <w:rPr>
                <w:rFonts w:cs="Arial"/>
                <w:sz w:val="18"/>
                <w:szCs w:val="18"/>
              </w:rPr>
              <w:fldChar w:fldCharType="separate"/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t> </w:t>
            </w:r>
            <w:r w:rsidRPr="002279CC">
              <w:rPr>
                <w:rFonts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</w:tcPr>
          <w:p w:rsidR="00B74573" w:rsidRPr="00F1664D" w:rsidRDefault="00B74573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74573" w:rsidRPr="00F1664D" w:rsidRDefault="00B74573" w:rsidP="006D1B1F">
            <w:pPr>
              <w:jc w:val="right"/>
              <w:rPr>
                <w:rFonts w:cs="Arial"/>
                <w:b/>
              </w:rPr>
            </w:pPr>
          </w:p>
        </w:tc>
      </w:tr>
      <w:tr w:rsidR="00D80A73" w:rsidRPr="00F1664D" w:rsidTr="00D80A73">
        <w:trPr>
          <w:trHeight w:val="1490"/>
        </w:trPr>
        <w:tc>
          <w:tcPr>
            <w:tcW w:w="1325" w:type="dxa"/>
            <w:vAlign w:val="center"/>
          </w:tcPr>
          <w:p w:rsidR="00D80A73" w:rsidRPr="002279CC" w:rsidRDefault="00D80A73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center"/>
          </w:tcPr>
          <w:p w:rsidR="00D80A73" w:rsidRPr="002279CC" w:rsidRDefault="00D80A73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D80A73" w:rsidRPr="00F1664D" w:rsidRDefault="00D80A73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D80A73" w:rsidRPr="00F1664D" w:rsidRDefault="00D80A73" w:rsidP="006D1B1F">
            <w:pPr>
              <w:jc w:val="right"/>
              <w:rPr>
                <w:rFonts w:cs="Arial"/>
                <w:b/>
              </w:rPr>
            </w:pPr>
          </w:p>
        </w:tc>
      </w:tr>
      <w:tr w:rsidR="00E47BFC" w:rsidRPr="00E47BFC" w:rsidTr="00D80A73">
        <w:tc>
          <w:tcPr>
            <w:tcW w:w="1325" w:type="dxa"/>
            <w:vAlign w:val="center"/>
          </w:tcPr>
          <w:p w:rsidR="00E47BFC" w:rsidRPr="002279CC" w:rsidRDefault="00E47BFC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14" w:type="dxa"/>
            <w:vAlign w:val="center"/>
          </w:tcPr>
          <w:p w:rsidR="00E47BFC" w:rsidRPr="002279CC" w:rsidRDefault="00E47BFC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3" w:type="dxa"/>
          </w:tcPr>
          <w:p w:rsidR="00E47BFC" w:rsidRPr="00F1664D" w:rsidRDefault="00E47BFC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tcBorders>
              <w:top w:val="single" w:sz="4" w:space="0" w:color="auto"/>
            </w:tcBorders>
            <w:vAlign w:val="center"/>
          </w:tcPr>
          <w:p w:rsidR="00E47BFC" w:rsidRPr="00E47BFC" w:rsidRDefault="00E47BFC" w:rsidP="00E47BFC">
            <w:pPr>
              <w:jc w:val="center"/>
              <w:rPr>
                <w:rFonts w:cs="Arial"/>
                <w:b/>
                <w:lang w:val="en-GB"/>
              </w:rPr>
            </w:pPr>
            <w:r w:rsidRPr="0058162F">
              <w:rPr>
                <w:rFonts w:cs="Arial"/>
                <w:sz w:val="18"/>
                <w:szCs w:val="18"/>
                <w:lang w:val="en-GB"/>
              </w:rPr>
              <w:t>(Authorized signature and company stamp)</w:t>
            </w:r>
          </w:p>
        </w:tc>
      </w:tr>
      <w:bookmarkEnd w:id="22"/>
    </w:tbl>
    <w:p w:rsidR="00291423" w:rsidRPr="00DF454E" w:rsidRDefault="00291423" w:rsidP="000D2D90">
      <w:pPr>
        <w:rPr>
          <w:rFonts w:cs="Arial"/>
          <w:sz w:val="18"/>
          <w:szCs w:val="18"/>
          <w:lang w:val="en-GB"/>
        </w:rPr>
      </w:pPr>
    </w:p>
    <w:sectPr w:rsidR="00291423" w:rsidRPr="00DF454E" w:rsidSect="00FC39E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39E" w:rsidRDefault="00A1539E">
      <w:r>
        <w:separator/>
      </w:r>
    </w:p>
  </w:endnote>
  <w:endnote w:type="continuationSeparator" w:id="0">
    <w:p w:rsidR="00A1539E" w:rsidRDefault="00A1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39E" w:rsidRPr="00555CF9" w:rsidRDefault="00A1539E">
    <w:pPr>
      <w:pStyle w:val="Fuzeile"/>
      <w:rPr>
        <w:rFonts w:ascii="Arial" w:hAnsi="Arial" w:cs="Arial"/>
        <w:sz w:val="22"/>
        <w:szCs w:val="22"/>
        <w:lang w:val="en-GB"/>
      </w:rPr>
    </w:pPr>
    <w:r w:rsidRPr="00555CF9">
      <w:rPr>
        <w:rFonts w:ascii="Arial" w:hAnsi="Arial" w:cs="Arial"/>
        <w:sz w:val="22"/>
        <w:szCs w:val="22"/>
        <w:lang w:val="en-GB"/>
      </w:rPr>
      <w:t>Annex 5</w:t>
    </w:r>
    <w:r w:rsidRPr="00555CF9">
      <w:rPr>
        <w:rFonts w:ascii="Arial" w:hAnsi="Arial" w:cs="Arial"/>
        <w:sz w:val="22"/>
        <w:szCs w:val="22"/>
        <w:lang w:val="en-GB"/>
      </w:rPr>
      <w:tab/>
    </w:r>
    <w:r w:rsidRPr="00BF332D">
      <w:rPr>
        <w:rStyle w:val="Seitenzahl"/>
        <w:rFonts w:ascii="Arial" w:hAnsi="Arial" w:cs="Arial"/>
        <w:sz w:val="22"/>
        <w:szCs w:val="22"/>
      </w:rPr>
      <w:fldChar w:fldCharType="begin"/>
    </w:r>
    <w:r w:rsidRPr="00555CF9">
      <w:rPr>
        <w:rStyle w:val="Seitenzahl"/>
        <w:rFonts w:ascii="Arial" w:hAnsi="Arial" w:cs="Arial"/>
        <w:sz w:val="22"/>
        <w:szCs w:val="22"/>
        <w:lang w:val="en-GB"/>
      </w:rPr>
      <w:instrText xml:space="preserve"> PAGE </w:instrText>
    </w:r>
    <w:r w:rsidRPr="00BF332D">
      <w:rPr>
        <w:rStyle w:val="Seitenzahl"/>
        <w:rFonts w:ascii="Arial" w:hAnsi="Arial" w:cs="Arial"/>
        <w:sz w:val="22"/>
        <w:szCs w:val="22"/>
      </w:rPr>
      <w:fldChar w:fldCharType="separate"/>
    </w:r>
    <w:r w:rsidRPr="00555CF9">
      <w:rPr>
        <w:rStyle w:val="Seitenzahl"/>
        <w:rFonts w:ascii="Arial" w:hAnsi="Arial" w:cs="Arial"/>
        <w:noProof/>
        <w:sz w:val="22"/>
        <w:szCs w:val="22"/>
        <w:lang w:val="en-GB"/>
      </w:rPr>
      <w:t>7</w:t>
    </w:r>
    <w:r w:rsidRPr="00BF332D">
      <w:rPr>
        <w:rStyle w:val="Seitenzahl"/>
        <w:rFonts w:ascii="Arial" w:hAnsi="Arial" w:cs="Arial"/>
        <w:sz w:val="22"/>
        <w:szCs w:val="22"/>
      </w:rPr>
      <w:fldChar w:fldCharType="end"/>
    </w:r>
    <w:r w:rsidRPr="00555CF9">
      <w:rPr>
        <w:rStyle w:val="Seitenzahl"/>
        <w:rFonts w:ascii="Arial" w:hAnsi="Arial" w:cs="Arial"/>
        <w:sz w:val="22"/>
        <w:szCs w:val="22"/>
        <w:lang w:val="en-GB"/>
      </w:rPr>
      <w:t>/</w:t>
    </w:r>
    <w:r w:rsidRPr="00BF332D">
      <w:rPr>
        <w:rStyle w:val="Seitenzahl"/>
        <w:rFonts w:ascii="Arial" w:hAnsi="Arial" w:cs="Arial"/>
        <w:sz w:val="22"/>
        <w:szCs w:val="22"/>
      </w:rPr>
      <w:fldChar w:fldCharType="begin"/>
    </w:r>
    <w:r w:rsidRPr="00555CF9">
      <w:rPr>
        <w:rStyle w:val="Seitenzahl"/>
        <w:rFonts w:ascii="Arial" w:hAnsi="Arial" w:cs="Arial"/>
        <w:sz w:val="22"/>
        <w:szCs w:val="22"/>
        <w:lang w:val="en-GB"/>
      </w:rPr>
      <w:instrText xml:space="preserve"> NUMPAGES </w:instrText>
    </w:r>
    <w:r w:rsidRPr="00BF332D">
      <w:rPr>
        <w:rStyle w:val="Seitenzahl"/>
        <w:rFonts w:ascii="Arial" w:hAnsi="Arial" w:cs="Arial"/>
        <w:sz w:val="22"/>
        <w:szCs w:val="22"/>
      </w:rPr>
      <w:fldChar w:fldCharType="separate"/>
    </w:r>
    <w:r w:rsidRPr="00555CF9">
      <w:rPr>
        <w:rStyle w:val="Seitenzahl"/>
        <w:rFonts w:ascii="Arial" w:hAnsi="Arial" w:cs="Arial"/>
        <w:noProof/>
        <w:sz w:val="22"/>
        <w:szCs w:val="22"/>
        <w:lang w:val="en-GB"/>
      </w:rPr>
      <w:t>8</w:t>
    </w:r>
    <w:r w:rsidRPr="00BF332D">
      <w:rPr>
        <w:rStyle w:val="Seitenzahl"/>
        <w:rFonts w:ascii="Arial" w:hAnsi="Arial" w:cs="Arial"/>
        <w:sz w:val="22"/>
        <w:szCs w:val="22"/>
      </w:rPr>
      <w:fldChar w:fldCharType="end"/>
    </w:r>
    <w:r w:rsidRPr="00555CF9">
      <w:rPr>
        <w:rStyle w:val="Seitenzahl"/>
        <w:rFonts w:ascii="Arial" w:hAnsi="Arial" w:cs="Arial"/>
        <w:sz w:val="22"/>
        <w:szCs w:val="22"/>
        <w:lang w:val="en-GB"/>
      </w:rPr>
      <w:tab/>
      <w:t>DE-UZ 178 Edition 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39E" w:rsidRDefault="00A1539E">
      <w:r>
        <w:separator/>
      </w:r>
    </w:p>
  </w:footnote>
  <w:footnote w:type="continuationSeparator" w:id="0">
    <w:p w:rsidR="00A1539E" w:rsidRDefault="00A15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39E" w:rsidRDefault="00A1539E" w:rsidP="00BC22DB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b/>
        <w:sz w:val="18"/>
        <w:szCs w:val="18"/>
      </w:rPr>
    </w:pPr>
    <w:r>
      <w:rPr>
        <w:noProof/>
      </w:rPr>
      <w:drawing>
        <wp:inline distT="0" distB="0" distL="0" distR="0" wp14:anchorId="4D160F6C" wp14:editId="625A8177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b/>
        <w:sz w:val="18"/>
        <w:szCs w:val="18"/>
      </w:rPr>
      <w:t xml:space="preserve">Last </w:t>
    </w:r>
    <w:proofErr w:type="spellStart"/>
    <w:r>
      <w:rPr>
        <w:b/>
        <w:sz w:val="18"/>
        <w:szCs w:val="18"/>
      </w:rPr>
      <w:t>updated</w:t>
    </w:r>
    <w:proofErr w:type="spellEnd"/>
    <w:r w:rsidRPr="0081632D">
      <w:rPr>
        <w:b/>
        <w:sz w:val="18"/>
        <w:szCs w:val="18"/>
      </w:rPr>
      <w:t xml:space="preserve">:   </w:t>
    </w:r>
    <w:r>
      <w:rPr>
        <w:b/>
        <w:sz w:val="18"/>
        <w:szCs w:val="18"/>
      </w:rPr>
      <w:t>12.04.2022</w:t>
    </w:r>
  </w:p>
  <w:p w:rsidR="00A1539E" w:rsidRDefault="00A1539E" w:rsidP="00BC22DB">
    <w:pPr>
      <w:pStyle w:val="Kopfzeile"/>
      <w:tabs>
        <w:tab w:val="clear" w:pos="4536"/>
        <w:tab w:val="clear" w:pos="9072"/>
        <w:tab w:val="right" w:pos="0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74E1"/>
    <w:multiLevelType w:val="multilevel"/>
    <w:tmpl w:val="52DE69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C9356C"/>
    <w:multiLevelType w:val="hybridMultilevel"/>
    <w:tmpl w:val="55D43A3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0797"/>
    <w:multiLevelType w:val="multilevel"/>
    <w:tmpl w:val="BC7457A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57BA"/>
    <w:multiLevelType w:val="hybridMultilevel"/>
    <w:tmpl w:val="8A9876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61AEF"/>
    <w:multiLevelType w:val="hybridMultilevel"/>
    <w:tmpl w:val="F30A4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87947"/>
    <w:multiLevelType w:val="hybridMultilevel"/>
    <w:tmpl w:val="BE72D61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360C7"/>
    <w:multiLevelType w:val="multilevel"/>
    <w:tmpl w:val="5EDEE86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75F39"/>
    <w:multiLevelType w:val="multilevel"/>
    <w:tmpl w:val="9FE0E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3753C6"/>
    <w:multiLevelType w:val="hybridMultilevel"/>
    <w:tmpl w:val="133097A0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91FCF"/>
    <w:multiLevelType w:val="hybridMultilevel"/>
    <w:tmpl w:val="F3640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A41CC"/>
    <w:multiLevelType w:val="hybridMultilevel"/>
    <w:tmpl w:val="EAFEB8A4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E1BAA"/>
    <w:multiLevelType w:val="hybridMultilevel"/>
    <w:tmpl w:val="F1B0744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F173A"/>
    <w:multiLevelType w:val="hybridMultilevel"/>
    <w:tmpl w:val="6F50A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54E8"/>
    <w:multiLevelType w:val="hybridMultilevel"/>
    <w:tmpl w:val="449EB1AC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64E8D"/>
    <w:multiLevelType w:val="hybridMultilevel"/>
    <w:tmpl w:val="5B2E4CBC"/>
    <w:lvl w:ilvl="0" w:tplc="0407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82424"/>
    <w:multiLevelType w:val="hybridMultilevel"/>
    <w:tmpl w:val="7E96CDA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03079"/>
    <w:multiLevelType w:val="hybridMultilevel"/>
    <w:tmpl w:val="C1265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36B4F"/>
    <w:multiLevelType w:val="hybridMultilevel"/>
    <w:tmpl w:val="0DDC0B94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D037B"/>
    <w:multiLevelType w:val="hybridMultilevel"/>
    <w:tmpl w:val="52945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A3AE2"/>
    <w:multiLevelType w:val="hybridMultilevel"/>
    <w:tmpl w:val="777896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15870"/>
    <w:multiLevelType w:val="hybridMultilevel"/>
    <w:tmpl w:val="7B6426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C04FB"/>
    <w:multiLevelType w:val="hybridMultilevel"/>
    <w:tmpl w:val="7FF2F73E"/>
    <w:lvl w:ilvl="0" w:tplc="0407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96276"/>
    <w:multiLevelType w:val="hybridMultilevel"/>
    <w:tmpl w:val="43D0D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B1504"/>
    <w:multiLevelType w:val="hybridMultilevel"/>
    <w:tmpl w:val="9BB63B40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A25AA"/>
    <w:multiLevelType w:val="hybridMultilevel"/>
    <w:tmpl w:val="337EC8DA"/>
    <w:lvl w:ilvl="0" w:tplc="9202BDC8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C7329"/>
    <w:multiLevelType w:val="hybridMultilevel"/>
    <w:tmpl w:val="7F880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E5D78"/>
    <w:multiLevelType w:val="hybridMultilevel"/>
    <w:tmpl w:val="503226B8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C5697"/>
    <w:multiLevelType w:val="hybridMultilevel"/>
    <w:tmpl w:val="5EDEE86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A1266"/>
    <w:multiLevelType w:val="hybridMultilevel"/>
    <w:tmpl w:val="2AF8F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07EA2"/>
    <w:multiLevelType w:val="hybridMultilevel"/>
    <w:tmpl w:val="2A7071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B5654"/>
    <w:multiLevelType w:val="hybridMultilevel"/>
    <w:tmpl w:val="184A2CC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8B3067"/>
    <w:multiLevelType w:val="hybridMultilevel"/>
    <w:tmpl w:val="FEEC592C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67626"/>
    <w:multiLevelType w:val="hybridMultilevel"/>
    <w:tmpl w:val="C72EB60C"/>
    <w:lvl w:ilvl="0" w:tplc="3DBCE17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6"/>
  </w:num>
  <w:num w:numId="4">
    <w:abstractNumId w:val="32"/>
  </w:num>
  <w:num w:numId="5">
    <w:abstractNumId w:val="2"/>
  </w:num>
  <w:num w:numId="6">
    <w:abstractNumId w:val="9"/>
  </w:num>
  <w:num w:numId="7">
    <w:abstractNumId w:val="31"/>
  </w:num>
  <w:num w:numId="8">
    <w:abstractNumId w:val="13"/>
  </w:num>
  <w:num w:numId="9">
    <w:abstractNumId w:val="22"/>
  </w:num>
  <w:num w:numId="10">
    <w:abstractNumId w:val="4"/>
  </w:num>
  <w:num w:numId="11">
    <w:abstractNumId w:val="26"/>
  </w:num>
  <w:num w:numId="12">
    <w:abstractNumId w:val="17"/>
  </w:num>
  <w:num w:numId="13">
    <w:abstractNumId w:val="25"/>
  </w:num>
  <w:num w:numId="14">
    <w:abstractNumId w:val="11"/>
  </w:num>
  <w:num w:numId="15">
    <w:abstractNumId w:val="1"/>
  </w:num>
  <w:num w:numId="16">
    <w:abstractNumId w:val="8"/>
  </w:num>
  <w:num w:numId="17">
    <w:abstractNumId w:val="10"/>
  </w:num>
  <w:num w:numId="18">
    <w:abstractNumId w:val="21"/>
  </w:num>
  <w:num w:numId="19">
    <w:abstractNumId w:val="14"/>
  </w:num>
  <w:num w:numId="20">
    <w:abstractNumId w:val="28"/>
  </w:num>
  <w:num w:numId="21">
    <w:abstractNumId w:val="16"/>
  </w:num>
  <w:num w:numId="22">
    <w:abstractNumId w:val="12"/>
  </w:num>
  <w:num w:numId="23">
    <w:abstractNumId w:val="30"/>
  </w:num>
  <w:num w:numId="24">
    <w:abstractNumId w:val="18"/>
  </w:num>
  <w:num w:numId="25">
    <w:abstractNumId w:val="7"/>
  </w:num>
  <w:num w:numId="2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4.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7">
    <w:abstractNumId w:val="0"/>
  </w:num>
  <w:num w:numId="28">
    <w:abstractNumId w:val="20"/>
  </w:num>
  <w:num w:numId="29">
    <w:abstractNumId w:val="5"/>
  </w:num>
  <w:num w:numId="30">
    <w:abstractNumId w:val="19"/>
  </w:num>
  <w:num w:numId="31">
    <w:abstractNumId w:val="15"/>
  </w:num>
  <w:num w:numId="32">
    <w:abstractNumId w:val="29"/>
  </w:num>
  <w:num w:numId="33">
    <w:abstractNumId w:val="2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Ka10wcQTCn7os1nRpYj56hP1qu+/m9MJmvrFrbL2wFg7W5bOPg+nn7k9f8o6aFrp8hP4ELJ1nM0llUy/1NG6g==" w:salt="WL8tvY+1/xzKq4EZi7nSuQ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08B5"/>
    <w:rsid w:val="000055D8"/>
    <w:rsid w:val="00005A22"/>
    <w:rsid w:val="0000675C"/>
    <w:rsid w:val="00006D5E"/>
    <w:rsid w:val="00017F79"/>
    <w:rsid w:val="000231DF"/>
    <w:rsid w:val="00023A09"/>
    <w:rsid w:val="00023A3B"/>
    <w:rsid w:val="00032768"/>
    <w:rsid w:val="00033914"/>
    <w:rsid w:val="00037A4B"/>
    <w:rsid w:val="00040054"/>
    <w:rsid w:val="00041B24"/>
    <w:rsid w:val="00042304"/>
    <w:rsid w:val="00043971"/>
    <w:rsid w:val="0004441E"/>
    <w:rsid w:val="00045049"/>
    <w:rsid w:val="00046A25"/>
    <w:rsid w:val="00050672"/>
    <w:rsid w:val="00052F9D"/>
    <w:rsid w:val="00060CF9"/>
    <w:rsid w:val="000617CD"/>
    <w:rsid w:val="00061A7E"/>
    <w:rsid w:val="000621F2"/>
    <w:rsid w:val="000630DB"/>
    <w:rsid w:val="0006684B"/>
    <w:rsid w:val="00066AA9"/>
    <w:rsid w:val="00070307"/>
    <w:rsid w:val="00071108"/>
    <w:rsid w:val="00071BA7"/>
    <w:rsid w:val="00073ABB"/>
    <w:rsid w:val="00077607"/>
    <w:rsid w:val="000777F3"/>
    <w:rsid w:val="00081D57"/>
    <w:rsid w:val="0008333B"/>
    <w:rsid w:val="0008554C"/>
    <w:rsid w:val="00085F58"/>
    <w:rsid w:val="0008747A"/>
    <w:rsid w:val="00087954"/>
    <w:rsid w:val="00090D8E"/>
    <w:rsid w:val="000915D8"/>
    <w:rsid w:val="00094974"/>
    <w:rsid w:val="000951F8"/>
    <w:rsid w:val="000A3CFE"/>
    <w:rsid w:val="000A7691"/>
    <w:rsid w:val="000B0512"/>
    <w:rsid w:val="000B1C50"/>
    <w:rsid w:val="000B6E62"/>
    <w:rsid w:val="000C10EE"/>
    <w:rsid w:val="000C3A98"/>
    <w:rsid w:val="000D22C6"/>
    <w:rsid w:val="000D2D90"/>
    <w:rsid w:val="000D6FA8"/>
    <w:rsid w:val="000D761A"/>
    <w:rsid w:val="000E5336"/>
    <w:rsid w:val="000E5C10"/>
    <w:rsid w:val="000E6079"/>
    <w:rsid w:val="000F4898"/>
    <w:rsid w:val="000F61FE"/>
    <w:rsid w:val="000F6BF7"/>
    <w:rsid w:val="001009DD"/>
    <w:rsid w:val="00100F0F"/>
    <w:rsid w:val="00103BDB"/>
    <w:rsid w:val="001075FA"/>
    <w:rsid w:val="001108CD"/>
    <w:rsid w:val="00110966"/>
    <w:rsid w:val="001139CC"/>
    <w:rsid w:val="001145ED"/>
    <w:rsid w:val="00114804"/>
    <w:rsid w:val="00114B8B"/>
    <w:rsid w:val="00114F76"/>
    <w:rsid w:val="00116A34"/>
    <w:rsid w:val="0011795A"/>
    <w:rsid w:val="0012746C"/>
    <w:rsid w:val="0012788D"/>
    <w:rsid w:val="00130229"/>
    <w:rsid w:val="00130275"/>
    <w:rsid w:val="00130D13"/>
    <w:rsid w:val="00131B3A"/>
    <w:rsid w:val="00140D4B"/>
    <w:rsid w:val="00142DF7"/>
    <w:rsid w:val="00160CA4"/>
    <w:rsid w:val="00160D7E"/>
    <w:rsid w:val="00161228"/>
    <w:rsid w:val="00163230"/>
    <w:rsid w:val="00166A63"/>
    <w:rsid w:val="00171A29"/>
    <w:rsid w:val="001726DE"/>
    <w:rsid w:val="00172B55"/>
    <w:rsid w:val="0017352E"/>
    <w:rsid w:val="00175B84"/>
    <w:rsid w:val="001804DD"/>
    <w:rsid w:val="00180ED1"/>
    <w:rsid w:val="00182108"/>
    <w:rsid w:val="00186D87"/>
    <w:rsid w:val="00192A6A"/>
    <w:rsid w:val="001947AA"/>
    <w:rsid w:val="001956E0"/>
    <w:rsid w:val="00195BBB"/>
    <w:rsid w:val="001A05A4"/>
    <w:rsid w:val="001A1027"/>
    <w:rsid w:val="001A22E7"/>
    <w:rsid w:val="001B01F0"/>
    <w:rsid w:val="001B08E7"/>
    <w:rsid w:val="001B21A7"/>
    <w:rsid w:val="001B2A56"/>
    <w:rsid w:val="001B5E59"/>
    <w:rsid w:val="001B6A65"/>
    <w:rsid w:val="001C262B"/>
    <w:rsid w:val="001C2FC9"/>
    <w:rsid w:val="001C3728"/>
    <w:rsid w:val="001C3C2A"/>
    <w:rsid w:val="001C51CC"/>
    <w:rsid w:val="001C7132"/>
    <w:rsid w:val="001C7C27"/>
    <w:rsid w:val="001C7EE9"/>
    <w:rsid w:val="001D1D07"/>
    <w:rsid w:val="001D1FA6"/>
    <w:rsid w:val="001D22BD"/>
    <w:rsid w:val="001D3535"/>
    <w:rsid w:val="001D52FC"/>
    <w:rsid w:val="001E4FE9"/>
    <w:rsid w:val="001F5171"/>
    <w:rsid w:val="001F5609"/>
    <w:rsid w:val="001F5F3F"/>
    <w:rsid w:val="001F604F"/>
    <w:rsid w:val="001F61CE"/>
    <w:rsid w:val="00201663"/>
    <w:rsid w:val="00205A52"/>
    <w:rsid w:val="00205B91"/>
    <w:rsid w:val="00207EAA"/>
    <w:rsid w:val="00210A0F"/>
    <w:rsid w:val="00214C20"/>
    <w:rsid w:val="002205BD"/>
    <w:rsid w:val="00222821"/>
    <w:rsid w:val="00223AEC"/>
    <w:rsid w:val="00225A8C"/>
    <w:rsid w:val="00225C08"/>
    <w:rsid w:val="0022703F"/>
    <w:rsid w:val="002279CC"/>
    <w:rsid w:val="002323EA"/>
    <w:rsid w:val="00232F7A"/>
    <w:rsid w:val="002336B9"/>
    <w:rsid w:val="00234E98"/>
    <w:rsid w:val="002352BA"/>
    <w:rsid w:val="00235F71"/>
    <w:rsid w:val="002371BB"/>
    <w:rsid w:val="00237313"/>
    <w:rsid w:val="00240617"/>
    <w:rsid w:val="00241E97"/>
    <w:rsid w:val="00250835"/>
    <w:rsid w:val="00250AE3"/>
    <w:rsid w:val="00252E89"/>
    <w:rsid w:val="00254F21"/>
    <w:rsid w:val="00255BC2"/>
    <w:rsid w:val="00256C3C"/>
    <w:rsid w:val="00257655"/>
    <w:rsid w:val="0026055E"/>
    <w:rsid w:val="0026168E"/>
    <w:rsid w:val="00267C12"/>
    <w:rsid w:val="00271060"/>
    <w:rsid w:val="0027392D"/>
    <w:rsid w:val="00273C85"/>
    <w:rsid w:val="002765B6"/>
    <w:rsid w:val="00282D0D"/>
    <w:rsid w:val="0028658B"/>
    <w:rsid w:val="00291423"/>
    <w:rsid w:val="0029216A"/>
    <w:rsid w:val="002969AE"/>
    <w:rsid w:val="00297060"/>
    <w:rsid w:val="002A2437"/>
    <w:rsid w:val="002A4A05"/>
    <w:rsid w:val="002B0E57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24FC"/>
    <w:rsid w:val="002D2B07"/>
    <w:rsid w:val="002D3C41"/>
    <w:rsid w:val="002D7FA7"/>
    <w:rsid w:val="002E1A9B"/>
    <w:rsid w:val="002E1FB4"/>
    <w:rsid w:val="002E3DB8"/>
    <w:rsid w:val="002E4EB5"/>
    <w:rsid w:val="002E7AE4"/>
    <w:rsid w:val="002F0AD8"/>
    <w:rsid w:val="002F249B"/>
    <w:rsid w:val="002F25C4"/>
    <w:rsid w:val="002F275F"/>
    <w:rsid w:val="00300730"/>
    <w:rsid w:val="00302968"/>
    <w:rsid w:val="00303086"/>
    <w:rsid w:val="0030335E"/>
    <w:rsid w:val="003045FD"/>
    <w:rsid w:val="003072D1"/>
    <w:rsid w:val="00307A8F"/>
    <w:rsid w:val="00316A15"/>
    <w:rsid w:val="00317C41"/>
    <w:rsid w:val="00324175"/>
    <w:rsid w:val="003250B3"/>
    <w:rsid w:val="0032571C"/>
    <w:rsid w:val="00325F0C"/>
    <w:rsid w:val="00327F4B"/>
    <w:rsid w:val="00331A2B"/>
    <w:rsid w:val="00334082"/>
    <w:rsid w:val="0033564C"/>
    <w:rsid w:val="00340E0D"/>
    <w:rsid w:val="00341753"/>
    <w:rsid w:val="0035000B"/>
    <w:rsid w:val="003500CC"/>
    <w:rsid w:val="00353383"/>
    <w:rsid w:val="00354933"/>
    <w:rsid w:val="00357244"/>
    <w:rsid w:val="00364BAF"/>
    <w:rsid w:val="003713C4"/>
    <w:rsid w:val="00371511"/>
    <w:rsid w:val="00377242"/>
    <w:rsid w:val="00377519"/>
    <w:rsid w:val="00381BB3"/>
    <w:rsid w:val="00383D58"/>
    <w:rsid w:val="003913D2"/>
    <w:rsid w:val="0039263F"/>
    <w:rsid w:val="00393189"/>
    <w:rsid w:val="00393BD4"/>
    <w:rsid w:val="00396FD4"/>
    <w:rsid w:val="003974BC"/>
    <w:rsid w:val="00397699"/>
    <w:rsid w:val="003A7A0B"/>
    <w:rsid w:val="003B3EE0"/>
    <w:rsid w:val="003B4940"/>
    <w:rsid w:val="003B5494"/>
    <w:rsid w:val="003C0507"/>
    <w:rsid w:val="003C0967"/>
    <w:rsid w:val="003C3B32"/>
    <w:rsid w:val="003C6BE5"/>
    <w:rsid w:val="003D454F"/>
    <w:rsid w:val="003E1BAD"/>
    <w:rsid w:val="003E2436"/>
    <w:rsid w:val="003E2B69"/>
    <w:rsid w:val="003E4FCB"/>
    <w:rsid w:val="003E5BF4"/>
    <w:rsid w:val="003F218B"/>
    <w:rsid w:val="003F38E1"/>
    <w:rsid w:val="003F46AE"/>
    <w:rsid w:val="003F6520"/>
    <w:rsid w:val="003F702A"/>
    <w:rsid w:val="003F7C60"/>
    <w:rsid w:val="004023A2"/>
    <w:rsid w:val="00420594"/>
    <w:rsid w:val="0042195B"/>
    <w:rsid w:val="004220F3"/>
    <w:rsid w:val="00422281"/>
    <w:rsid w:val="004222A3"/>
    <w:rsid w:val="00426D4F"/>
    <w:rsid w:val="004303C4"/>
    <w:rsid w:val="004324E6"/>
    <w:rsid w:val="004414CF"/>
    <w:rsid w:val="00442558"/>
    <w:rsid w:val="0044506E"/>
    <w:rsid w:val="00451C2C"/>
    <w:rsid w:val="004531CD"/>
    <w:rsid w:val="00453783"/>
    <w:rsid w:val="004576E8"/>
    <w:rsid w:val="00460359"/>
    <w:rsid w:val="004616CD"/>
    <w:rsid w:val="00462AEF"/>
    <w:rsid w:val="00462CD0"/>
    <w:rsid w:val="00463A11"/>
    <w:rsid w:val="00465C1C"/>
    <w:rsid w:val="0046736D"/>
    <w:rsid w:val="004679DD"/>
    <w:rsid w:val="0047039A"/>
    <w:rsid w:val="0047204A"/>
    <w:rsid w:val="00472A5B"/>
    <w:rsid w:val="00473BB0"/>
    <w:rsid w:val="00474775"/>
    <w:rsid w:val="00475877"/>
    <w:rsid w:val="00475AC1"/>
    <w:rsid w:val="00480115"/>
    <w:rsid w:val="00480929"/>
    <w:rsid w:val="00481A18"/>
    <w:rsid w:val="00485B89"/>
    <w:rsid w:val="00492AC7"/>
    <w:rsid w:val="00493EE9"/>
    <w:rsid w:val="00494AC0"/>
    <w:rsid w:val="004954BE"/>
    <w:rsid w:val="00496312"/>
    <w:rsid w:val="00496D88"/>
    <w:rsid w:val="004A0AF4"/>
    <w:rsid w:val="004A3ACC"/>
    <w:rsid w:val="004A5239"/>
    <w:rsid w:val="004A6E61"/>
    <w:rsid w:val="004B0C17"/>
    <w:rsid w:val="004B0FD6"/>
    <w:rsid w:val="004B1893"/>
    <w:rsid w:val="004B2294"/>
    <w:rsid w:val="004B2F96"/>
    <w:rsid w:val="004B4599"/>
    <w:rsid w:val="004B55DC"/>
    <w:rsid w:val="004B634E"/>
    <w:rsid w:val="004B7663"/>
    <w:rsid w:val="004C0CB2"/>
    <w:rsid w:val="004C1211"/>
    <w:rsid w:val="004C2234"/>
    <w:rsid w:val="004C3049"/>
    <w:rsid w:val="004C380C"/>
    <w:rsid w:val="004C3AA6"/>
    <w:rsid w:val="004C50A0"/>
    <w:rsid w:val="004C5D6D"/>
    <w:rsid w:val="004D30E3"/>
    <w:rsid w:val="004D4A4C"/>
    <w:rsid w:val="004D4FB0"/>
    <w:rsid w:val="004D5061"/>
    <w:rsid w:val="004E011C"/>
    <w:rsid w:val="004E2071"/>
    <w:rsid w:val="004E3354"/>
    <w:rsid w:val="004E589C"/>
    <w:rsid w:val="004E60F7"/>
    <w:rsid w:val="004F11B0"/>
    <w:rsid w:val="004F4D02"/>
    <w:rsid w:val="004F7F7B"/>
    <w:rsid w:val="00501294"/>
    <w:rsid w:val="00501AEA"/>
    <w:rsid w:val="00501C24"/>
    <w:rsid w:val="00504F14"/>
    <w:rsid w:val="00505BEA"/>
    <w:rsid w:val="005075D8"/>
    <w:rsid w:val="00513673"/>
    <w:rsid w:val="00516F92"/>
    <w:rsid w:val="00520DE7"/>
    <w:rsid w:val="00522360"/>
    <w:rsid w:val="00525355"/>
    <w:rsid w:val="00525B8D"/>
    <w:rsid w:val="0052702A"/>
    <w:rsid w:val="00532AE7"/>
    <w:rsid w:val="005341F4"/>
    <w:rsid w:val="00536F22"/>
    <w:rsid w:val="00541CCB"/>
    <w:rsid w:val="00543263"/>
    <w:rsid w:val="0054731C"/>
    <w:rsid w:val="00547F69"/>
    <w:rsid w:val="005520C2"/>
    <w:rsid w:val="00552B29"/>
    <w:rsid w:val="00555637"/>
    <w:rsid w:val="00555CF9"/>
    <w:rsid w:val="00557443"/>
    <w:rsid w:val="0056216E"/>
    <w:rsid w:val="00562B04"/>
    <w:rsid w:val="00563810"/>
    <w:rsid w:val="005646BB"/>
    <w:rsid w:val="005647CC"/>
    <w:rsid w:val="00565158"/>
    <w:rsid w:val="005807AB"/>
    <w:rsid w:val="00580E5D"/>
    <w:rsid w:val="0058183C"/>
    <w:rsid w:val="00583F18"/>
    <w:rsid w:val="005857C5"/>
    <w:rsid w:val="0059042A"/>
    <w:rsid w:val="00590D52"/>
    <w:rsid w:val="00590E26"/>
    <w:rsid w:val="0059103D"/>
    <w:rsid w:val="0059604B"/>
    <w:rsid w:val="005964B9"/>
    <w:rsid w:val="005A081E"/>
    <w:rsid w:val="005A1401"/>
    <w:rsid w:val="005A1BD8"/>
    <w:rsid w:val="005A2F6B"/>
    <w:rsid w:val="005A492C"/>
    <w:rsid w:val="005A5079"/>
    <w:rsid w:val="005B0161"/>
    <w:rsid w:val="005B5709"/>
    <w:rsid w:val="005B584D"/>
    <w:rsid w:val="005B5BA1"/>
    <w:rsid w:val="005B6B0A"/>
    <w:rsid w:val="005C1620"/>
    <w:rsid w:val="005C1B3B"/>
    <w:rsid w:val="005D2252"/>
    <w:rsid w:val="005D35CB"/>
    <w:rsid w:val="005D4A4A"/>
    <w:rsid w:val="005D56F8"/>
    <w:rsid w:val="005D7D8B"/>
    <w:rsid w:val="005E203D"/>
    <w:rsid w:val="005E4234"/>
    <w:rsid w:val="005E4786"/>
    <w:rsid w:val="005E5BE0"/>
    <w:rsid w:val="005F10F9"/>
    <w:rsid w:val="005F2B7E"/>
    <w:rsid w:val="005F2B9D"/>
    <w:rsid w:val="005F4434"/>
    <w:rsid w:val="005F50C2"/>
    <w:rsid w:val="00600CE2"/>
    <w:rsid w:val="00601C11"/>
    <w:rsid w:val="00602352"/>
    <w:rsid w:val="006033E3"/>
    <w:rsid w:val="00604F96"/>
    <w:rsid w:val="00604FAE"/>
    <w:rsid w:val="00605D0D"/>
    <w:rsid w:val="0060660F"/>
    <w:rsid w:val="00606A6D"/>
    <w:rsid w:val="006074C3"/>
    <w:rsid w:val="00607D2A"/>
    <w:rsid w:val="0061027B"/>
    <w:rsid w:val="00610CBC"/>
    <w:rsid w:val="0061105B"/>
    <w:rsid w:val="00612347"/>
    <w:rsid w:val="00613369"/>
    <w:rsid w:val="006145D8"/>
    <w:rsid w:val="00615134"/>
    <w:rsid w:val="00615D40"/>
    <w:rsid w:val="00616033"/>
    <w:rsid w:val="00617270"/>
    <w:rsid w:val="00623116"/>
    <w:rsid w:val="0062333E"/>
    <w:rsid w:val="00626300"/>
    <w:rsid w:val="0062722C"/>
    <w:rsid w:val="006326FE"/>
    <w:rsid w:val="0063334F"/>
    <w:rsid w:val="006354EF"/>
    <w:rsid w:val="006361FE"/>
    <w:rsid w:val="006368D8"/>
    <w:rsid w:val="00637D99"/>
    <w:rsid w:val="006411A1"/>
    <w:rsid w:val="006442BB"/>
    <w:rsid w:val="00651E5E"/>
    <w:rsid w:val="00653ACA"/>
    <w:rsid w:val="00654273"/>
    <w:rsid w:val="00654E70"/>
    <w:rsid w:val="006569CC"/>
    <w:rsid w:val="00656C54"/>
    <w:rsid w:val="00657676"/>
    <w:rsid w:val="00660855"/>
    <w:rsid w:val="00661A16"/>
    <w:rsid w:val="00662FD5"/>
    <w:rsid w:val="00665809"/>
    <w:rsid w:val="00670DC5"/>
    <w:rsid w:val="00670F8F"/>
    <w:rsid w:val="0067179D"/>
    <w:rsid w:val="006737EF"/>
    <w:rsid w:val="006746FA"/>
    <w:rsid w:val="00675E89"/>
    <w:rsid w:val="00677B67"/>
    <w:rsid w:val="006801D4"/>
    <w:rsid w:val="0068227D"/>
    <w:rsid w:val="0069097F"/>
    <w:rsid w:val="0069286B"/>
    <w:rsid w:val="0069288E"/>
    <w:rsid w:val="00692A96"/>
    <w:rsid w:val="00692BB8"/>
    <w:rsid w:val="00692F5D"/>
    <w:rsid w:val="006969A6"/>
    <w:rsid w:val="00696A92"/>
    <w:rsid w:val="00697389"/>
    <w:rsid w:val="006A3607"/>
    <w:rsid w:val="006A57C7"/>
    <w:rsid w:val="006A6400"/>
    <w:rsid w:val="006A64CE"/>
    <w:rsid w:val="006A6530"/>
    <w:rsid w:val="006A721A"/>
    <w:rsid w:val="006A7E5B"/>
    <w:rsid w:val="006B0229"/>
    <w:rsid w:val="006B206F"/>
    <w:rsid w:val="006B2155"/>
    <w:rsid w:val="006B2779"/>
    <w:rsid w:val="006B3AE4"/>
    <w:rsid w:val="006B4337"/>
    <w:rsid w:val="006B64D9"/>
    <w:rsid w:val="006C2CF2"/>
    <w:rsid w:val="006C4A03"/>
    <w:rsid w:val="006C5993"/>
    <w:rsid w:val="006C632A"/>
    <w:rsid w:val="006C6EC8"/>
    <w:rsid w:val="006D0478"/>
    <w:rsid w:val="006D41E4"/>
    <w:rsid w:val="006D598B"/>
    <w:rsid w:val="006D6A9D"/>
    <w:rsid w:val="006D7CD0"/>
    <w:rsid w:val="006E247C"/>
    <w:rsid w:val="006E281B"/>
    <w:rsid w:val="006E30B8"/>
    <w:rsid w:val="006E3730"/>
    <w:rsid w:val="006E5000"/>
    <w:rsid w:val="006F60D7"/>
    <w:rsid w:val="006F7E98"/>
    <w:rsid w:val="0070034F"/>
    <w:rsid w:val="00703915"/>
    <w:rsid w:val="007055E8"/>
    <w:rsid w:val="00706060"/>
    <w:rsid w:val="00710D87"/>
    <w:rsid w:val="00711E82"/>
    <w:rsid w:val="00712605"/>
    <w:rsid w:val="00717B85"/>
    <w:rsid w:val="0072058B"/>
    <w:rsid w:val="0072465D"/>
    <w:rsid w:val="00726404"/>
    <w:rsid w:val="00730179"/>
    <w:rsid w:val="00734033"/>
    <w:rsid w:val="00736CAF"/>
    <w:rsid w:val="007532D9"/>
    <w:rsid w:val="00755EBA"/>
    <w:rsid w:val="00767DCB"/>
    <w:rsid w:val="00774476"/>
    <w:rsid w:val="00776553"/>
    <w:rsid w:val="00777CC8"/>
    <w:rsid w:val="00781962"/>
    <w:rsid w:val="00782D88"/>
    <w:rsid w:val="00784007"/>
    <w:rsid w:val="0078587E"/>
    <w:rsid w:val="00785AAC"/>
    <w:rsid w:val="00785C17"/>
    <w:rsid w:val="00787D89"/>
    <w:rsid w:val="00795DF5"/>
    <w:rsid w:val="007960FF"/>
    <w:rsid w:val="007961BF"/>
    <w:rsid w:val="00797E89"/>
    <w:rsid w:val="007A0960"/>
    <w:rsid w:val="007A0A94"/>
    <w:rsid w:val="007A3E27"/>
    <w:rsid w:val="007B1E7F"/>
    <w:rsid w:val="007B27FB"/>
    <w:rsid w:val="007B31F1"/>
    <w:rsid w:val="007B3BCA"/>
    <w:rsid w:val="007B7039"/>
    <w:rsid w:val="007C0306"/>
    <w:rsid w:val="007C2739"/>
    <w:rsid w:val="007C61A1"/>
    <w:rsid w:val="007C7591"/>
    <w:rsid w:val="007D0538"/>
    <w:rsid w:val="007D1382"/>
    <w:rsid w:val="007E09B9"/>
    <w:rsid w:val="007E1236"/>
    <w:rsid w:val="007E4BC9"/>
    <w:rsid w:val="007F199E"/>
    <w:rsid w:val="007F1A5C"/>
    <w:rsid w:val="007F40BF"/>
    <w:rsid w:val="007F4353"/>
    <w:rsid w:val="007F45FD"/>
    <w:rsid w:val="007F5A58"/>
    <w:rsid w:val="007F68E3"/>
    <w:rsid w:val="007F6EE0"/>
    <w:rsid w:val="007F79C4"/>
    <w:rsid w:val="00801275"/>
    <w:rsid w:val="0080283E"/>
    <w:rsid w:val="00803B21"/>
    <w:rsid w:val="00804C19"/>
    <w:rsid w:val="008068DD"/>
    <w:rsid w:val="00807679"/>
    <w:rsid w:val="0081351C"/>
    <w:rsid w:val="0081620A"/>
    <w:rsid w:val="00820CD9"/>
    <w:rsid w:val="00821265"/>
    <w:rsid w:val="00821F4F"/>
    <w:rsid w:val="008223B2"/>
    <w:rsid w:val="00822DFE"/>
    <w:rsid w:val="008240C3"/>
    <w:rsid w:val="00824B74"/>
    <w:rsid w:val="00825810"/>
    <w:rsid w:val="0082730D"/>
    <w:rsid w:val="00830982"/>
    <w:rsid w:val="00834F00"/>
    <w:rsid w:val="0083582C"/>
    <w:rsid w:val="00836101"/>
    <w:rsid w:val="00836CBA"/>
    <w:rsid w:val="0083747B"/>
    <w:rsid w:val="00841DA3"/>
    <w:rsid w:val="00844DEB"/>
    <w:rsid w:val="008462AB"/>
    <w:rsid w:val="00847279"/>
    <w:rsid w:val="00850EC3"/>
    <w:rsid w:val="00856650"/>
    <w:rsid w:val="00863553"/>
    <w:rsid w:val="00865494"/>
    <w:rsid w:val="00867B03"/>
    <w:rsid w:val="0087082D"/>
    <w:rsid w:val="00876577"/>
    <w:rsid w:val="00876DE9"/>
    <w:rsid w:val="008777BC"/>
    <w:rsid w:val="0088017D"/>
    <w:rsid w:val="0088435F"/>
    <w:rsid w:val="0088464F"/>
    <w:rsid w:val="00885A58"/>
    <w:rsid w:val="00885CAE"/>
    <w:rsid w:val="00890D81"/>
    <w:rsid w:val="00893EF1"/>
    <w:rsid w:val="008954F1"/>
    <w:rsid w:val="00895546"/>
    <w:rsid w:val="008A2D93"/>
    <w:rsid w:val="008A4FD7"/>
    <w:rsid w:val="008A55C0"/>
    <w:rsid w:val="008A6969"/>
    <w:rsid w:val="008B2AD1"/>
    <w:rsid w:val="008B4CFE"/>
    <w:rsid w:val="008B5345"/>
    <w:rsid w:val="008B5D6F"/>
    <w:rsid w:val="008C0001"/>
    <w:rsid w:val="008D035B"/>
    <w:rsid w:val="008D27E6"/>
    <w:rsid w:val="008D2BDB"/>
    <w:rsid w:val="008D6B14"/>
    <w:rsid w:val="008D6EDA"/>
    <w:rsid w:val="008D6EE2"/>
    <w:rsid w:val="008E1F72"/>
    <w:rsid w:val="008E4BDA"/>
    <w:rsid w:val="008E5D04"/>
    <w:rsid w:val="008F0436"/>
    <w:rsid w:val="008F16BB"/>
    <w:rsid w:val="008F3B59"/>
    <w:rsid w:val="008F3E0D"/>
    <w:rsid w:val="008F4706"/>
    <w:rsid w:val="008F48BC"/>
    <w:rsid w:val="008F4FE2"/>
    <w:rsid w:val="00903C56"/>
    <w:rsid w:val="0090471B"/>
    <w:rsid w:val="00905605"/>
    <w:rsid w:val="00905798"/>
    <w:rsid w:val="00910BB6"/>
    <w:rsid w:val="00912B63"/>
    <w:rsid w:val="00915002"/>
    <w:rsid w:val="00915095"/>
    <w:rsid w:val="009165A4"/>
    <w:rsid w:val="009277E0"/>
    <w:rsid w:val="00927F3B"/>
    <w:rsid w:val="00930539"/>
    <w:rsid w:val="00930D58"/>
    <w:rsid w:val="00930F10"/>
    <w:rsid w:val="00931B23"/>
    <w:rsid w:val="00934A27"/>
    <w:rsid w:val="00935C7E"/>
    <w:rsid w:val="00937A27"/>
    <w:rsid w:val="00944138"/>
    <w:rsid w:val="009442D7"/>
    <w:rsid w:val="00944533"/>
    <w:rsid w:val="0094457B"/>
    <w:rsid w:val="009457B8"/>
    <w:rsid w:val="009469E2"/>
    <w:rsid w:val="00951DB7"/>
    <w:rsid w:val="009637E7"/>
    <w:rsid w:val="00964144"/>
    <w:rsid w:val="00966606"/>
    <w:rsid w:val="0097002A"/>
    <w:rsid w:val="0097370A"/>
    <w:rsid w:val="00975FC5"/>
    <w:rsid w:val="0097773C"/>
    <w:rsid w:val="00980466"/>
    <w:rsid w:val="00986463"/>
    <w:rsid w:val="0099352E"/>
    <w:rsid w:val="00995B08"/>
    <w:rsid w:val="0099676E"/>
    <w:rsid w:val="00996C3D"/>
    <w:rsid w:val="009973AA"/>
    <w:rsid w:val="009A07F8"/>
    <w:rsid w:val="009A2831"/>
    <w:rsid w:val="009A3E94"/>
    <w:rsid w:val="009A66D0"/>
    <w:rsid w:val="009A7232"/>
    <w:rsid w:val="009A7E6A"/>
    <w:rsid w:val="009B10F1"/>
    <w:rsid w:val="009B2D77"/>
    <w:rsid w:val="009C0A32"/>
    <w:rsid w:val="009C1860"/>
    <w:rsid w:val="009C2AD5"/>
    <w:rsid w:val="009C68E8"/>
    <w:rsid w:val="009C7F4F"/>
    <w:rsid w:val="009D0B5B"/>
    <w:rsid w:val="009D7221"/>
    <w:rsid w:val="009D79BB"/>
    <w:rsid w:val="009E13EF"/>
    <w:rsid w:val="009E255C"/>
    <w:rsid w:val="009E393F"/>
    <w:rsid w:val="009F00E8"/>
    <w:rsid w:val="009F0FBF"/>
    <w:rsid w:val="009F2492"/>
    <w:rsid w:val="009F3240"/>
    <w:rsid w:val="009F329E"/>
    <w:rsid w:val="009F51F8"/>
    <w:rsid w:val="009F6811"/>
    <w:rsid w:val="00A00C34"/>
    <w:rsid w:val="00A019F2"/>
    <w:rsid w:val="00A02255"/>
    <w:rsid w:val="00A11190"/>
    <w:rsid w:val="00A11F6F"/>
    <w:rsid w:val="00A122BA"/>
    <w:rsid w:val="00A137BE"/>
    <w:rsid w:val="00A1539E"/>
    <w:rsid w:val="00A3074A"/>
    <w:rsid w:val="00A30BB3"/>
    <w:rsid w:val="00A3195B"/>
    <w:rsid w:val="00A34120"/>
    <w:rsid w:val="00A3518C"/>
    <w:rsid w:val="00A3605F"/>
    <w:rsid w:val="00A36B9A"/>
    <w:rsid w:val="00A468BC"/>
    <w:rsid w:val="00A51878"/>
    <w:rsid w:val="00A52101"/>
    <w:rsid w:val="00A52802"/>
    <w:rsid w:val="00A54222"/>
    <w:rsid w:val="00A55BE3"/>
    <w:rsid w:val="00A60588"/>
    <w:rsid w:val="00A61711"/>
    <w:rsid w:val="00A652E6"/>
    <w:rsid w:val="00A6781C"/>
    <w:rsid w:val="00A67C40"/>
    <w:rsid w:val="00A719A1"/>
    <w:rsid w:val="00A71D74"/>
    <w:rsid w:val="00A74B3F"/>
    <w:rsid w:val="00A75463"/>
    <w:rsid w:val="00A75F8B"/>
    <w:rsid w:val="00A818B5"/>
    <w:rsid w:val="00A84ADB"/>
    <w:rsid w:val="00A84D0C"/>
    <w:rsid w:val="00A856C6"/>
    <w:rsid w:val="00A87391"/>
    <w:rsid w:val="00A92389"/>
    <w:rsid w:val="00AA3EA4"/>
    <w:rsid w:val="00AB078E"/>
    <w:rsid w:val="00AB0C0D"/>
    <w:rsid w:val="00AB25A9"/>
    <w:rsid w:val="00AB3634"/>
    <w:rsid w:val="00AB42D4"/>
    <w:rsid w:val="00AB4831"/>
    <w:rsid w:val="00AB6E30"/>
    <w:rsid w:val="00AB6E47"/>
    <w:rsid w:val="00AB724F"/>
    <w:rsid w:val="00AC081A"/>
    <w:rsid w:val="00AC0A04"/>
    <w:rsid w:val="00AC360F"/>
    <w:rsid w:val="00AC7083"/>
    <w:rsid w:val="00AD445C"/>
    <w:rsid w:val="00AD6FE0"/>
    <w:rsid w:val="00AD74AF"/>
    <w:rsid w:val="00AE2D8B"/>
    <w:rsid w:val="00AE75BB"/>
    <w:rsid w:val="00AF11AF"/>
    <w:rsid w:val="00AF1BFC"/>
    <w:rsid w:val="00AF3A5D"/>
    <w:rsid w:val="00AF6AD0"/>
    <w:rsid w:val="00AF70B2"/>
    <w:rsid w:val="00B006E5"/>
    <w:rsid w:val="00B0167A"/>
    <w:rsid w:val="00B03A8C"/>
    <w:rsid w:val="00B03FCB"/>
    <w:rsid w:val="00B058F2"/>
    <w:rsid w:val="00B05F8A"/>
    <w:rsid w:val="00B07CB0"/>
    <w:rsid w:val="00B100A1"/>
    <w:rsid w:val="00B115FC"/>
    <w:rsid w:val="00B135A1"/>
    <w:rsid w:val="00B13E1F"/>
    <w:rsid w:val="00B14E50"/>
    <w:rsid w:val="00B162D2"/>
    <w:rsid w:val="00B17A33"/>
    <w:rsid w:val="00B204CB"/>
    <w:rsid w:val="00B204E8"/>
    <w:rsid w:val="00B20ECD"/>
    <w:rsid w:val="00B230F1"/>
    <w:rsid w:val="00B2795D"/>
    <w:rsid w:val="00B35573"/>
    <w:rsid w:val="00B41409"/>
    <w:rsid w:val="00B43D11"/>
    <w:rsid w:val="00B44A62"/>
    <w:rsid w:val="00B44FD2"/>
    <w:rsid w:val="00B47D09"/>
    <w:rsid w:val="00B51939"/>
    <w:rsid w:val="00B5281D"/>
    <w:rsid w:val="00B53E92"/>
    <w:rsid w:val="00B55183"/>
    <w:rsid w:val="00B55D09"/>
    <w:rsid w:val="00B60081"/>
    <w:rsid w:val="00B612D1"/>
    <w:rsid w:val="00B62AD2"/>
    <w:rsid w:val="00B6505D"/>
    <w:rsid w:val="00B67031"/>
    <w:rsid w:val="00B67D30"/>
    <w:rsid w:val="00B67E4C"/>
    <w:rsid w:val="00B717E4"/>
    <w:rsid w:val="00B727D1"/>
    <w:rsid w:val="00B7395A"/>
    <w:rsid w:val="00B74573"/>
    <w:rsid w:val="00B7496E"/>
    <w:rsid w:val="00B87A84"/>
    <w:rsid w:val="00B90E81"/>
    <w:rsid w:val="00B92AD9"/>
    <w:rsid w:val="00BA4AAB"/>
    <w:rsid w:val="00BB0BA3"/>
    <w:rsid w:val="00BB51BF"/>
    <w:rsid w:val="00BB5DAC"/>
    <w:rsid w:val="00BB7158"/>
    <w:rsid w:val="00BB7FE9"/>
    <w:rsid w:val="00BC0B82"/>
    <w:rsid w:val="00BC1F9D"/>
    <w:rsid w:val="00BC22DB"/>
    <w:rsid w:val="00BC30A9"/>
    <w:rsid w:val="00BC638F"/>
    <w:rsid w:val="00BC6CAE"/>
    <w:rsid w:val="00BC6CD4"/>
    <w:rsid w:val="00BC7669"/>
    <w:rsid w:val="00BD1128"/>
    <w:rsid w:val="00BD13DC"/>
    <w:rsid w:val="00BD2287"/>
    <w:rsid w:val="00BD2992"/>
    <w:rsid w:val="00BD31C2"/>
    <w:rsid w:val="00BD3457"/>
    <w:rsid w:val="00BE1423"/>
    <w:rsid w:val="00BE1BE3"/>
    <w:rsid w:val="00BE24CD"/>
    <w:rsid w:val="00BF0BC3"/>
    <w:rsid w:val="00BF15BF"/>
    <w:rsid w:val="00BF332D"/>
    <w:rsid w:val="00BF4F49"/>
    <w:rsid w:val="00BF59C5"/>
    <w:rsid w:val="00BF6ABD"/>
    <w:rsid w:val="00C0031C"/>
    <w:rsid w:val="00C00982"/>
    <w:rsid w:val="00C05E81"/>
    <w:rsid w:val="00C063EF"/>
    <w:rsid w:val="00C0649A"/>
    <w:rsid w:val="00C104E0"/>
    <w:rsid w:val="00C12B08"/>
    <w:rsid w:val="00C158D3"/>
    <w:rsid w:val="00C16C5B"/>
    <w:rsid w:val="00C2277F"/>
    <w:rsid w:val="00C2329C"/>
    <w:rsid w:val="00C26A6A"/>
    <w:rsid w:val="00C26EC2"/>
    <w:rsid w:val="00C30465"/>
    <w:rsid w:val="00C30499"/>
    <w:rsid w:val="00C3169A"/>
    <w:rsid w:val="00C33609"/>
    <w:rsid w:val="00C40A42"/>
    <w:rsid w:val="00C45822"/>
    <w:rsid w:val="00C47D83"/>
    <w:rsid w:val="00C51294"/>
    <w:rsid w:val="00C527D2"/>
    <w:rsid w:val="00C55EA5"/>
    <w:rsid w:val="00C60D4B"/>
    <w:rsid w:val="00C61511"/>
    <w:rsid w:val="00C615E3"/>
    <w:rsid w:val="00C649B2"/>
    <w:rsid w:val="00C6514B"/>
    <w:rsid w:val="00C6778A"/>
    <w:rsid w:val="00C725C5"/>
    <w:rsid w:val="00C74499"/>
    <w:rsid w:val="00C77E35"/>
    <w:rsid w:val="00C81E87"/>
    <w:rsid w:val="00C833F1"/>
    <w:rsid w:val="00C846D9"/>
    <w:rsid w:val="00C84F2F"/>
    <w:rsid w:val="00C90C97"/>
    <w:rsid w:val="00C916E2"/>
    <w:rsid w:val="00C92DA2"/>
    <w:rsid w:val="00C9413F"/>
    <w:rsid w:val="00C95D06"/>
    <w:rsid w:val="00C96070"/>
    <w:rsid w:val="00CA10BB"/>
    <w:rsid w:val="00CA2CCE"/>
    <w:rsid w:val="00CA3E7D"/>
    <w:rsid w:val="00CA4FF5"/>
    <w:rsid w:val="00CB05B4"/>
    <w:rsid w:val="00CB2C2E"/>
    <w:rsid w:val="00CB621C"/>
    <w:rsid w:val="00CB66B5"/>
    <w:rsid w:val="00CC19C1"/>
    <w:rsid w:val="00CC2AAD"/>
    <w:rsid w:val="00CD2D4C"/>
    <w:rsid w:val="00CE01CD"/>
    <w:rsid w:val="00CE7723"/>
    <w:rsid w:val="00CE7FE7"/>
    <w:rsid w:val="00CE7FF5"/>
    <w:rsid w:val="00CF30AC"/>
    <w:rsid w:val="00CF3893"/>
    <w:rsid w:val="00CF3C70"/>
    <w:rsid w:val="00CF503F"/>
    <w:rsid w:val="00CF600C"/>
    <w:rsid w:val="00CF72B1"/>
    <w:rsid w:val="00D0019B"/>
    <w:rsid w:val="00D0121A"/>
    <w:rsid w:val="00D0370C"/>
    <w:rsid w:val="00D03FC9"/>
    <w:rsid w:val="00D07813"/>
    <w:rsid w:val="00D11E4C"/>
    <w:rsid w:val="00D14FE2"/>
    <w:rsid w:val="00D20005"/>
    <w:rsid w:val="00D20A41"/>
    <w:rsid w:val="00D24084"/>
    <w:rsid w:val="00D240B8"/>
    <w:rsid w:val="00D32251"/>
    <w:rsid w:val="00D34150"/>
    <w:rsid w:val="00D41CCD"/>
    <w:rsid w:val="00D444CC"/>
    <w:rsid w:val="00D446A9"/>
    <w:rsid w:val="00D45321"/>
    <w:rsid w:val="00D50B1D"/>
    <w:rsid w:val="00D50B5C"/>
    <w:rsid w:val="00D51933"/>
    <w:rsid w:val="00D537A6"/>
    <w:rsid w:val="00D544BF"/>
    <w:rsid w:val="00D557D3"/>
    <w:rsid w:val="00D56FFF"/>
    <w:rsid w:val="00D57CC5"/>
    <w:rsid w:val="00D61CC5"/>
    <w:rsid w:val="00D66219"/>
    <w:rsid w:val="00D7393E"/>
    <w:rsid w:val="00D740DA"/>
    <w:rsid w:val="00D77E80"/>
    <w:rsid w:val="00D80A73"/>
    <w:rsid w:val="00D81109"/>
    <w:rsid w:val="00D81124"/>
    <w:rsid w:val="00D85B55"/>
    <w:rsid w:val="00D91A18"/>
    <w:rsid w:val="00D92135"/>
    <w:rsid w:val="00D929D7"/>
    <w:rsid w:val="00D95B35"/>
    <w:rsid w:val="00D97249"/>
    <w:rsid w:val="00D97BCF"/>
    <w:rsid w:val="00DA065F"/>
    <w:rsid w:val="00DA07F2"/>
    <w:rsid w:val="00DA2084"/>
    <w:rsid w:val="00DA3692"/>
    <w:rsid w:val="00DA3CA7"/>
    <w:rsid w:val="00DA4604"/>
    <w:rsid w:val="00DA622F"/>
    <w:rsid w:val="00DA67DE"/>
    <w:rsid w:val="00DA761A"/>
    <w:rsid w:val="00DB0257"/>
    <w:rsid w:val="00DB1C49"/>
    <w:rsid w:val="00DB2412"/>
    <w:rsid w:val="00DB4AFC"/>
    <w:rsid w:val="00DB7EA1"/>
    <w:rsid w:val="00DC1104"/>
    <w:rsid w:val="00DC1FCF"/>
    <w:rsid w:val="00DC31B3"/>
    <w:rsid w:val="00DC3ACF"/>
    <w:rsid w:val="00DC45CA"/>
    <w:rsid w:val="00DC463D"/>
    <w:rsid w:val="00DC50A3"/>
    <w:rsid w:val="00DD149D"/>
    <w:rsid w:val="00DD41F5"/>
    <w:rsid w:val="00DE6F0F"/>
    <w:rsid w:val="00DF1672"/>
    <w:rsid w:val="00DF3661"/>
    <w:rsid w:val="00DF454E"/>
    <w:rsid w:val="00DF5F2E"/>
    <w:rsid w:val="00DF6261"/>
    <w:rsid w:val="00E01749"/>
    <w:rsid w:val="00E01E43"/>
    <w:rsid w:val="00E02087"/>
    <w:rsid w:val="00E02FD0"/>
    <w:rsid w:val="00E06B21"/>
    <w:rsid w:val="00E11AE6"/>
    <w:rsid w:val="00E12FE7"/>
    <w:rsid w:val="00E16DB0"/>
    <w:rsid w:val="00E27E81"/>
    <w:rsid w:val="00E32170"/>
    <w:rsid w:val="00E34AAF"/>
    <w:rsid w:val="00E452F2"/>
    <w:rsid w:val="00E4684F"/>
    <w:rsid w:val="00E46A8E"/>
    <w:rsid w:val="00E472A0"/>
    <w:rsid w:val="00E47BFC"/>
    <w:rsid w:val="00E47FC8"/>
    <w:rsid w:val="00E55F25"/>
    <w:rsid w:val="00E56B18"/>
    <w:rsid w:val="00E56EDB"/>
    <w:rsid w:val="00E57602"/>
    <w:rsid w:val="00E604A2"/>
    <w:rsid w:val="00E63FF6"/>
    <w:rsid w:val="00E642E4"/>
    <w:rsid w:val="00E6449A"/>
    <w:rsid w:val="00E71838"/>
    <w:rsid w:val="00E7188E"/>
    <w:rsid w:val="00E7229C"/>
    <w:rsid w:val="00E72F44"/>
    <w:rsid w:val="00E7374F"/>
    <w:rsid w:val="00E75051"/>
    <w:rsid w:val="00E813FA"/>
    <w:rsid w:val="00E827D6"/>
    <w:rsid w:val="00E82B87"/>
    <w:rsid w:val="00E86F87"/>
    <w:rsid w:val="00E91F1E"/>
    <w:rsid w:val="00E9294B"/>
    <w:rsid w:val="00E969C5"/>
    <w:rsid w:val="00E97F97"/>
    <w:rsid w:val="00EA0C91"/>
    <w:rsid w:val="00EA1D17"/>
    <w:rsid w:val="00EA2D3A"/>
    <w:rsid w:val="00EA3C0A"/>
    <w:rsid w:val="00EA4779"/>
    <w:rsid w:val="00EA4956"/>
    <w:rsid w:val="00EA7E88"/>
    <w:rsid w:val="00EB0A33"/>
    <w:rsid w:val="00EB0D0C"/>
    <w:rsid w:val="00EB22BE"/>
    <w:rsid w:val="00EB4A4C"/>
    <w:rsid w:val="00EB518F"/>
    <w:rsid w:val="00EB53B5"/>
    <w:rsid w:val="00EB5B1E"/>
    <w:rsid w:val="00EB7549"/>
    <w:rsid w:val="00EC04AF"/>
    <w:rsid w:val="00EC6D5A"/>
    <w:rsid w:val="00EC7A57"/>
    <w:rsid w:val="00ED4DBD"/>
    <w:rsid w:val="00ED627D"/>
    <w:rsid w:val="00ED6F65"/>
    <w:rsid w:val="00ED743F"/>
    <w:rsid w:val="00EE1D9C"/>
    <w:rsid w:val="00EF0A9F"/>
    <w:rsid w:val="00EF176D"/>
    <w:rsid w:val="00EF2233"/>
    <w:rsid w:val="00EF4FEB"/>
    <w:rsid w:val="00EF7615"/>
    <w:rsid w:val="00F017BB"/>
    <w:rsid w:val="00F026CE"/>
    <w:rsid w:val="00F05BA8"/>
    <w:rsid w:val="00F12787"/>
    <w:rsid w:val="00F12E9A"/>
    <w:rsid w:val="00F16165"/>
    <w:rsid w:val="00F206D2"/>
    <w:rsid w:val="00F215D4"/>
    <w:rsid w:val="00F23F15"/>
    <w:rsid w:val="00F24D41"/>
    <w:rsid w:val="00F31A26"/>
    <w:rsid w:val="00F334B1"/>
    <w:rsid w:val="00F364F0"/>
    <w:rsid w:val="00F40D35"/>
    <w:rsid w:val="00F438BA"/>
    <w:rsid w:val="00F43C20"/>
    <w:rsid w:val="00F4721A"/>
    <w:rsid w:val="00F47D55"/>
    <w:rsid w:val="00F50CB8"/>
    <w:rsid w:val="00F56023"/>
    <w:rsid w:val="00F573B7"/>
    <w:rsid w:val="00F57B75"/>
    <w:rsid w:val="00F63AA0"/>
    <w:rsid w:val="00F64630"/>
    <w:rsid w:val="00F67155"/>
    <w:rsid w:val="00F67408"/>
    <w:rsid w:val="00F7004F"/>
    <w:rsid w:val="00F7144F"/>
    <w:rsid w:val="00F72F46"/>
    <w:rsid w:val="00F769CE"/>
    <w:rsid w:val="00F81E19"/>
    <w:rsid w:val="00F83928"/>
    <w:rsid w:val="00F84D0F"/>
    <w:rsid w:val="00F86ADE"/>
    <w:rsid w:val="00F87C8F"/>
    <w:rsid w:val="00F97C1B"/>
    <w:rsid w:val="00FA221A"/>
    <w:rsid w:val="00FA223F"/>
    <w:rsid w:val="00FA58ED"/>
    <w:rsid w:val="00FA7380"/>
    <w:rsid w:val="00FB220D"/>
    <w:rsid w:val="00FB7E85"/>
    <w:rsid w:val="00FC1052"/>
    <w:rsid w:val="00FC1B5C"/>
    <w:rsid w:val="00FC22F6"/>
    <w:rsid w:val="00FC294D"/>
    <w:rsid w:val="00FC39EE"/>
    <w:rsid w:val="00FD2A19"/>
    <w:rsid w:val="00FD2C9F"/>
    <w:rsid w:val="00FD5F46"/>
    <w:rsid w:val="00FD78EC"/>
    <w:rsid w:val="00FE188F"/>
    <w:rsid w:val="00FE78C1"/>
    <w:rsid w:val="00FF053B"/>
    <w:rsid w:val="00FF3BA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4C4FF0D"/>
  <w15:docId w15:val="{F1251118-602E-40DD-87C9-32359CDE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634E"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E247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247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6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726404"/>
  </w:style>
  <w:style w:type="paragraph" w:styleId="Sprechblasentext">
    <w:name w:val="Balloon Text"/>
    <w:basedOn w:val="Standard"/>
    <w:semiHidden/>
    <w:rsid w:val="0037724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9A723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6621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4C3AA6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3AA6"/>
    <w:rPr>
      <w:rFonts w:ascii="Verdana" w:hAnsi="Verdana"/>
    </w:rPr>
  </w:style>
  <w:style w:type="character" w:styleId="Funotenzeichen">
    <w:name w:val="footnote reference"/>
    <w:basedOn w:val="Absatz-Standardschriftart"/>
    <w:uiPriority w:val="99"/>
    <w:semiHidden/>
    <w:unhideWhenUsed/>
    <w:rsid w:val="004C3AA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4C20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  <w:rsid w:val="00BC22DB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umweltzeichen@ral.d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8185E-A322-4688-8171-248FE208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1785</Words>
  <Characters>14692</Characters>
  <Application>Microsoft Office Word</Application>
  <DocSecurity>0</DocSecurity>
  <Lines>122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</vt:lpstr>
    </vt:vector>
  </TitlesOfParts>
  <Company/>
  <LinksUpToDate>false</LinksUpToDate>
  <CharactersWithSpaces>16445</CharactersWithSpaces>
  <SharedDoc>false</SharedDoc>
  <HLinks>
    <vt:vector size="6" baseType="variant">
      <vt:variant>
        <vt:i4>4522106</vt:i4>
      </vt:variant>
      <vt:variant>
        <vt:i4>12</vt:i4>
      </vt:variant>
      <vt:variant>
        <vt:i4>0</vt:i4>
      </vt:variant>
      <vt:variant>
        <vt:i4>5</vt:i4>
      </vt:variant>
      <vt:variant>
        <vt:lpwstr>mailto:andrea.rimkus@ral-ggmbh.de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</dc:title>
  <dc:creator>rimkus</dc:creator>
  <cp:lastModifiedBy>Rimkus-Völker, Andrea</cp:lastModifiedBy>
  <cp:revision>8</cp:revision>
  <cp:lastPrinted>2014-09-10T06:50:00Z</cp:lastPrinted>
  <dcterms:created xsi:type="dcterms:W3CDTF">2022-04-12T13:07:00Z</dcterms:created>
  <dcterms:modified xsi:type="dcterms:W3CDTF">2022-04-12T14:14:00Z</dcterms:modified>
</cp:coreProperties>
</file>